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8A53" w14:textId="7E85DF62" w:rsidR="00191AF2" w:rsidRDefault="003C39B4" w:rsidP="00E66AF5">
      <w:pPr>
        <w:pStyle w:val="Encabezado"/>
        <w:tabs>
          <w:tab w:val="left" w:pos="1145"/>
        </w:tabs>
        <w:jc w:val="both"/>
        <w:rPr>
          <w:rFonts w:ascii="Times New Roman" w:hAnsi="Times New Roman" w:cs="Times New Roman"/>
          <w:sz w:val="28"/>
          <w:szCs w:val="28"/>
        </w:rPr>
      </w:pPr>
      <w:r>
        <w:rPr>
          <w:rFonts w:ascii="Times New Roman" w:hAnsi="Times New Roman" w:cs="Times New Roman"/>
          <w:sz w:val="28"/>
          <w:szCs w:val="28"/>
        </w:rPr>
        <w:t>Señor</w:t>
      </w:r>
      <w:r w:rsidR="00587A9B">
        <w:rPr>
          <w:rFonts w:ascii="Times New Roman" w:hAnsi="Times New Roman" w:cs="Times New Roman"/>
          <w:sz w:val="28"/>
          <w:szCs w:val="28"/>
        </w:rPr>
        <w:t xml:space="preserve"> </w:t>
      </w:r>
      <w:r>
        <w:rPr>
          <w:rFonts w:ascii="Times New Roman" w:hAnsi="Times New Roman" w:cs="Times New Roman"/>
          <w:sz w:val="28"/>
          <w:szCs w:val="28"/>
        </w:rPr>
        <w:t>Presidente del Honorable Concejo Deliberante</w:t>
      </w:r>
      <w:r w:rsidR="00377B0F">
        <w:rPr>
          <w:rFonts w:ascii="Times New Roman" w:hAnsi="Times New Roman" w:cs="Times New Roman"/>
          <w:sz w:val="28"/>
          <w:szCs w:val="28"/>
        </w:rPr>
        <w:t xml:space="preserve"> </w:t>
      </w:r>
      <w:r w:rsidR="00191AF2">
        <w:rPr>
          <w:rFonts w:ascii="Times New Roman" w:hAnsi="Times New Roman" w:cs="Times New Roman"/>
          <w:sz w:val="28"/>
          <w:szCs w:val="28"/>
        </w:rPr>
        <w:t>de Trenque Lauquen</w:t>
      </w:r>
      <w:r w:rsidR="00E66AF5">
        <w:rPr>
          <w:rFonts w:ascii="Times New Roman" w:hAnsi="Times New Roman" w:cs="Times New Roman"/>
          <w:sz w:val="28"/>
          <w:szCs w:val="28"/>
        </w:rPr>
        <w:t>,</w:t>
      </w:r>
    </w:p>
    <w:p w14:paraId="4BCDB5E0" w14:textId="1524B25F" w:rsidR="00E41273" w:rsidRPr="009D14C8" w:rsidRDefault="003C39B4" w:rsidP="00E66AF5">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t>Esteban Vidal</w:t>
      </w:r>
      <w:r w:rsidR="00352B0B">
        <w:rPr>
          <w:rFonts w:ascii="Times New Roman" w:hAnsi="Times New Roman" w:cs="Times New Roman"/>
          <w:sz w:val="28"/>
          <w:szCs w:val="28"/>
        </w:rPr>
        <w:t xml:space="preserve">, </w:t>
      </w:r>
      <w:r w:rsidR="00352B0B" w:rsidRPr="00B60E0C">
        <w:rPr>
          <w:rFonts w:ascii="Times New Roman" w:hAnsi="Times New Roman" w:cs="Times New Roman"/>
          <w:b/>
          <w:bCs/>
          <w:i/>
          <w:iCs/>
          <w:sz w:val="28"/>
          <w:szCs w:val="28"/>
        </w:rPr>
        <w:t>rechaz</w:t>
      </w:r>
      <w:r w:rsidR="00B60E0C" w:rsidRPr="00B60E0C">
        <w:rPr>
          <w:rFonts w:ascii="Times New Roman" w:hAnsi="Times New Roman" w:cs="Times New Roman"/>
          <w:b/>
          <w:bCs/>
          <w:i/>
          <w:iCs/>
          <w:sz w:val="28"/>
          <w:szCs w:val="28"/>
        </w:rPr>
        <w:t>o</w:t>
      </w:r>
      <w:r w:rsidR="00396E7C">
        <w:rPr>
          <w:rFonts w:ascii="Times New Roman" w:hAnsi="Times New Roman" w:cs="Times New Roman"/>
          <w:i/>
          <w:iCs/>
          <w:sz w:val="28"/>
          <w:szCs w:val="28"/>
        </w:rPr>
        <w:t xml:space="preserve"> </w:t>
      </w:r>
      <w:r w:rsidR="00396E7C">
        <w:rPr>
          <w:rFonts w:ascii="Times New Roman" w:hAnsi="Times New Roman" w:cs="Times New Roman"/>
          <w:sz w:val="28"/>
          <w:szCs w:val="28"/>
        </w:rPr>
        <w:t>por ser arbitrari</w:t>
      </w:r>
      <w:r w:rsidR="00B86FEA">
        <w:rPr>
          <w:rFonts w:ascii="Times New Roman" w:hAnsi="Times New Roman" w:cs="Times New Roman"/>
          <w:sz w:val="28"/>
          <w:szCs w:val="28"/>
        </w:rPr>
        <w:t>o</w:t>
      </w:r>
      <w:r w:rsidR="00B60E0C" w:rsidRPr="00775196">
        <w:rPr>
          <w:rFonts w:ascii="Times New Roman" w:hAnsi="Times New Roman" w:cs="Times New Roman"/>
          <w:i/>
          <w:iCs/>
          <w:sz w:val="28"/>
          <w:szCs w:val="28"/>
        </w:rPr>
        <w:t xml:space="preserve"> </w:t>
      </w:r>
      <w:r w:rsidR="00B60E0C">
        <w:rPr>
          <w:rFonts w:ascii="Times New Roman" w:hAnsi="Times New Roman" w:cs="Times New Roman"/>
          <w:sz w:val="28"/>
          <w:szCs w:val="28"/>
        </w:rPr>
        <w:t>lo decidido por usted</w:t>
      </w:r>
      <w:r w:rsidR="006C370D">
        <w:rPr>
          <w:rFonts w:ascii="Times New Roman" w:hAnsi="Times New Roman" w:cs="Times New Roman"/>
          <w:sz w:val="28"/>
          <w:szCs w:val="28"/>
        </w:rPr>
        <w:t xml:space="preserve"> </w:t>
      </w:r>
      <w:r w:rsidR="001D4B4C">
        <w:rPr>
          <w:rFonts w:ascii="Times New Roman" w:hAnsi="Times New Roman" w:cs="Times New Roman"/>
          <w:sz w:val="28"/>
          <w:szCs w:val="28"/>
        </w:rPr>
        <w:t>en</w:t>
      </w:r>
      <w:r w:rsidR="00274BBB">
        <w:rPr>
          <w:rFonts w:ascii="Times New Roman" w:hAnsi="Times New Roman" w:cs="Times New Roman"/>
          <w:sz w:val="28"/>
          <w:szCs w:val="28"/>
        </w:rPr>
        <w:t xml:space="preserve"> la 3° Sesión Ordinaria</w:t>
      </w:r>
      <w:r w:rsidR="00931BFE">
        <w:rPr>
          <w:rFonts w:ascii="Times New Roman" w:hAnsi="Times New Roman" w:cs="Times New Roman"/>
          <w:sz w:val="28"/>
          <w:szCs w:val="28"/>
        </w:rPr>
        <w:t>,</w:t>
      </w:r>
      <w:r w:rsidR="006C370D">
        <w:rPr>
          <w:rFonts w:ascii="Times New Roman" w:hAnsi="Times New Roman" w:cs="Times New Roman"/>
          <w:sz w:val="28"/>
          <w:szCs w:val="28"/>
        </w:rPr>
        <w:t xml:space="preserve"> </w:t>
      </w:r>
      <w:r w:rsidR="00274BBB">
        <w:rPr>
          <w:rFonts w:ascii="Times New Roman" w:hAnsi="Times New Roman" w:cs="Times New Roman"/>
          <w:sz w:val="28"/>
          <w:szCs w:val="28"/>
        </w:rPr>
        <w:t>celebrada el 13 de abril pasado,</w:t>
      </w:r>
      <w:r w:rsidR="001D4B4C">
        <w:rPr>
          <w:rFonts w:ascii="Times New Roman" w:hAnsi="Times New Roman" w:cs="Times New Roman"/>
          <w:sz w:val="28"/>
          <w:szCs w:val="28"/>
        </w:rPr>
        <w:t xml:space="preserve"> </w:t>
      </w:r>
      <w:r w:rsidR="00580BFC">
        <w:rPr>
          <w:rFonts w:ascii="Times New Roman" w:hAnsi="Times New Roman" w:cs="Times New Roman"/>
          <w:sz w:val="28"/>
          <w:szCs w:val="28"/>
        </w:rPr>
        <w:t>de destinar</w:t>
      </w:r>
      <w:r w:rsidR="00746D2D" w:rsidRPr="009F7D5B">
        <w:rPr>
          <w:rFonts w:ascii="Times New Roman" w:hAnsi="Times New Roman" w:cs="Times New Roman"/>
        </w:rPr>
        <w:t xml:space="preserve"> </w:t>
      </w:r>
      <w:r w:rsidR="00274BBB">
        <w:rPr>
          <w:rFonts w:ascii="Times New Roman" w:hAnsi="Times New Roman" w:cs="Times New Roman"/>
          <w:sz w:val="28"/>
          <w:szCs w:val="28"/>
        </w:rPr>
        <w:t>a</w:t>
      </w:r>
      <w:r w:rsidR="00746D2D">
        <w:rPr>
          <w:rFonts w:ascii="Times New Roman" w:hAnsi="Times New Roman" w:cs="Times New Roman"/>
          <w:sz w:val="28"/>
          <w:szCs w:val="28"/>
        </w:rPr>
        <w:t xml:space="preserve"> la Comisión Administrativa y Reglamentaria </w:t>
      </w:r>
      <w:r w:rsidR="00A976EA">
        <w:rPr>
          <w:rFonts w:ascii="Times New Roman" w:hAnsi="Times New Roman" w:cs="Times New Roman"/>
          <w:sz w:val="28"/>
          <w:szCs w:val="28"/>
        </w:rPr>
        <w:t>del H.</w:t>
      </w:r>
      <w:r w:rsidR="006B59FA">
        <w:rPr>
          <w:rFonts w:ascii="Times New Roman" w:hAnsi="Times New Roman" w:cs="Times New Roman"/>
          <w:sz w:val="28"/>
          <w:szCs w:val="28"/>
        </w:rPr>
        <w:t xml:space="preserve">C.D. </w:t>
      </w:r>
      <w:r w:rsidR="00746D2D">
        <w:rPr>
          <w:rFonts w:ascii="Times New Roman" w:hAnsi="Times New Roman" w:cs="Times New Roman"/>
          <w:sz w:val="28"/>
          <w:szCs w:val="28"/>
        </w:rPr>
        <w:t>para el tratamiento</w:t>
      </w:r>
      <w:r w:rsidR="00B15F3C">
        <w:rPr>
          <w:rFonts w:ascii="Times New Roman" w:hAnsi="Times New Roman" w:cs="Times New Roman"/>
          <w:sz w:val="28"/>
          <w:szCs w:val="28"/>
        </w:rPr>
        <w:t xml:space="preserve"> </w:t>
      </w:r>
      <w:r w:rsidR="00746D2D">
        <w:rPr>
          <w:rFonts w:ascii="Times New Roman" w:hAnsi="Times New Roman" w:cs="Times New Roman"/>
          <w:sz w:val="28"/>
          <w:szCs w:val="28"/>
        </w:rPr>
        <w:t xml:space="preserve">de </w:t>
      </w:r>
      <w:r w:rsidR="009D14C8">
        <w:rPr>
          <w:rFonts w:ascii="Times New Roman" w:hAnsi="Times New Roman" w:cs="Times New Roman"/>
          <w:sz w:val="28"/>
          <w:szCs w:val="28"/>
        </w:rPr>
        <w:t xml:space="preserve">la </w:t>
      </w:r>
      <w:r w:rsidR="00BC7203">
        <w:rPr>
          <w:rFonts w:ascii="Times New Roman" w:hAnsi="Times New Roman" w:cs="Times New Roman"/>
          <w:sz w:val="28"/>
          <w:szCs w:val="28"/>
        </w:rPr>
        <w:t>Carta Abierta</w:t>
      </w:r>
      <w:r w:rsidR="00337581">
        <w:rPr>
          <w:rFonts w:ascii="Times New Roman" w:hAnsi="Times New Roman" w:cs="Times New Roman"/>
          <w:sz w:val="28"/>
          <w:szCs w:val="28"/>
        </w:rPr>
        <w:t xml:space="preserve"> de fecha </w:t>
      </w:r>
      <w:r w:rsidR="00871282">
        <w:rPr>
          <w:rFonts w:ascii="Times New Roman" w:hAnsi="Times New Roman" w:cs="Times New Roman"/>
          <w:sz w:val="28"/>
          <w:szCs w:val="28"/>
        </w:rPr>
        <w:t>8 de abril de 2026</w:t>
      </w:r>
      <w:r w:rsidR="004C1661">
        <w:rPr>
          <w:rFonts w:ascii="Times New Roman" w:hAnsi="Times New Roman" w:cs="Times New Roman"/>
          <w:sz w:val="28"/>
          <w:szCs w:val="28"/>
        </w:rPr>
        <w:t>,</w:t>
      </w:r>
      <w:r w:rsidR="00014CBB">
        <w:rPr>
          <w:rFonts w:ascii="Times New Roman" w:hAnsi="Times New Roman" w:cs="Times New Roman"/>
          <w:sz w:val="28"/>
          <w:szCs w:val="28"/>
        </w:rPr>
        <w:t xml:space="preserve"> </w:t>
      </w:r>
      <w:r w:rsidR="00BC7203">
        <w:rPr>
          <w:rFonts w:ascii="Times New Roman" w:hAnsi="Times New Roman" w:cs="Times New Roman"/>
          <w:sz w:val="28"/>
          <w:szCs w:val="28"/>
        </w:rPr>
        <w:t xml:space="preserve">titulada </w:t>
      </w:r>
      <w:r w:rsidR="00B15F3C" w:rsidRPr="00AF5F69">
        <w:rPr>
          <w:rFonts w:ascii="Times New Roman" w:hAnsi="Times New Roman" w:cs="Times New Roman"/>
          <w:i/>
          <w:iCs/>
          <w:sz w:val="28"/>
          <w:szCs w:val="28"/>
        </w:rPr>
        <w:t>“</w:t>
      </w:r>
      <w:r w:rsidR="00E303D6" w:rsidRPr="00AF5F69">
        <w:rPr>
          <w:rFonts w:ascii="Times New Roman" w:hAnsi="Times New Roman" w:cs="Times New Roman"/>
          <w:i/>
          <w:iCs/>
          <w:sz w:val="28"/>
          <w:szCs w:val="28"/>
        </w:rPr>
        <w:t>Rendición de Cuentas y Transparencia: Pilares de la Democracia Republicana - Propuestas para una Gestión Pública Transparente, Eficiente y Eficaz</w:t>
      </w:r>
      <w:r w:rsidR="00AF5F69">
        <w:rPr>
          <w:rFonts w:ascii="Times New Roman" w:hAnsi="Times New Roman" w:cs="Times New Roman"/>
          <w:i/>
          <w:iCs/>
          <w:sz w:val="28"/>
          <w:szCs w:val="28"/>
        </w:rPr>
        <w:t>”</w:t>
      </w:r>
      <w:r w:rsidR="009D14C8">
        <w:rPr>
          <w:rFonts w:ascii="Times New Roman" w:hAnsi="Times New Roman" w:cs="Times New Roman"/>
          <w:sz w:val="28"/>
          <w:szCs w:val="28"/>
        </w:rPr>
        <w:t xml:space="preserve"> </w:t>
      </w:r>
    </w:p>
    <w:p w14:paraId="4C2C5A17" w14:textId="161882D2" w:rsidR="00C336D2" w:rsidRPr="001B53F0" w:rsidRDefault="000415B0" w:rsidP="00D74BFB">
      <w:pPr>
        <w:pStyle w:val="Encabezado"/>
        <w:tabs>
          <w:tab w:val="left" w:pos="1145"/>
        </w:tabs>
        <w:spacing w:after="240"/>
        <w:jc w:val="both"/>
        <w:rPr>
          <w:rFonts w:ascii="Times New Roman" w:hAnsi="Times New Roman" w:cs="Times New Roman"/>
        </w:rPr>
      </w:pPr>
      <w:r>
        <w:rPr>
          <w:rFonts w:ascii="Times New Roman" w:hAnsi="Times New Roman" w:cs="Times New Roman"/>
          <w:b/>
          <w:bCs/>
          <w:sz w:val="28"/>
          <w:szCs w:val="28"/>
        </w:rPr>
        <w:tab/>
      </w:r>
      <w:r w:rsidR="004B2A86">
        <w:rPr>
          <w:rFonts w:ascii="Times New Roman" w:hAnsi="Times New Roman" w:cs="Times New Roman"/>
          <w:b/>
          <w:bCs/>
          <w:sz w:val="28"/>
          <w:szCs w:val="28"/>
        </w:rPr>
        <w:t xml:space="preserve">I.- </w:t>
      </w:r>
      <w:r w:rsidR="00CC5BE0">
        <w:rPr>
          <w:rFonts w:ascii="Times New Roman" w:hAnsi="Times New Roman" w:cs="Times New Roman"/>
          <w:b/>
          <w:bCs/>
          <w:sz w:val="28"/>
          <w:szCs w:val="28"/>
        </w:rPr>
        <w:t>Comisiones Especiales</w:t>
      </w:r>
      <w:r w:rsidR="004C2663">
        <w:rPr>
          <w:rFonts w:ascii="Times New Roman" w:hAnsi="Times New Roman" w:cs="Times New Roman"/>
          <w:b/>
          <w:bCs/>
          <w:sz w:val="28"/>
          <w:szCs w:val="28"/>
        </w:rPr>
        <w:t xml:space="preserve"> </w:t>
      </w:r>
      <w:r w:rsidR="004C2663" w:rsidRPr="004C2663">
        <w:rPr>
          <w:rFonts w:ascii="Times New Roman" w:hAnsi="Times New Roman" w:cs="Times New Roman"/>
        </w:rPr>
        <w:t>(art. 40 Reglamento Interno del H.C.D.)</w:t>
      </w:r>
    </w:p>
    <w:p w14:paraId="4E96AF33" w14:textId="7F0A7B8E" w:rsidR="0074227D" w:rsidRDefault="00A240D8" w:rsidP="00D51B24">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tab/>
      </w:r>
      <w:r w:rsidR="000D51C4" w:rsidRPr="000D51C4">
        <w:rPr>
          <w:rFonts w:ascii="Times New Roman" w:hAnsi="Times New Roman" w:cs="Times New Roman"/>
          <w:sz w:val="28"/>
          <w:szCs w:val="28"/>
        </w:rPr>
        <w:t xml:space="preserve">La Carta Abierta </w:t>
      </w:r>
      <w:r w:rsidR="00F76168">
        <w:rPr>
          <w:rFonts w:ascii="Times New Roman" w:hAnsi="Times New Roman" w:cs="Times New Roman"/>
          <w:sz w:val="28"/>
          <w:szCs w:val="28"/>
        </w:rPr>
        <w:t xml:space="preserve">que aporta </w:t>
      </w:r>
      <w:r w:rsidR="004A10FC" w:rsidRPr="001B53F0">
        <w:rPr>
          <w:rFonts w:ascii="Times New Roman" w:hAnsi="Times New Roman" w:cs="Times New Roman"/>
          <w:b/>
          <w:bCs/>
          <w:i/>
          <w:iCs/>
          <w:sz w:val="28"/>
          <w:szCs w:val="28"/>
        </w:rPr>
        <w:t>Propuestas para una Gestión Pública</w:t>
      </w:r>
      <w:r w:rsidR="0094177E" w:rsidRPr="001B53F0">
        <w:rPr>
          <w:rFonts w:ascii="Times New Roman" w:hAnsi="Times New Roman" w:cs="Times New Roman"/>
          <w:b/>
          <w:bCs/>
          <w:i/>
          <w:iCs/>
          <w:sz w:val="28"/>
          <w:szCs w:val="28"/>
        </w:rPr>
        <w:t xml:space="preserve"> Transparente</w:t>
      </w:r>
      <w:r w:rsidR="0021278E" w:rsidRPr="001B53F0">
        <w:rPr>
          <w:rFonts w:ascii="Times New Roman" w:hAnsi="Times New Roman" w:cs="Times New Roman"/>
          <w:b/>
          <w:bCs/>
          <w:i/>
          <w:iCs/>
          <w:sz w:val="28"/>
          <w:szCs w:val="28"/>
        </w:rPr>
        <w:t>, Eficiente y Efica</w:t>
      </w:r>
      <w:r w:rsidR="00A976EA">
        <w:rPr>
          <w:rFonts w:ascii="Times New Roman" w:hAnsi="Times New Roman" w:cs="Times New Roman"/>
          <w:b/>
          <w:bCs/>
          <w:i/>
          <w:iCs/>
          <w:sz w:val="28"/>
          <w:szCs w:val="28"/>
        </w:rPr>
        <w:t>z,</w:t>
      </w:r>
      <w:r w:rsidR="001C7FD2">
        <w:rPr>
          <w:rFonts w:ascii="Times New Roman" w:hAnsi="Times New Roman" w:cs="Times New Roman"/>
          <w:sz w:val="28"/>
          <w:szCs w:val="28"/>
        </w:rPr>
        <w:t xml:space="preserve"> ante </w:t>
      </w:r>
      <w:r w:rsidR="000D51C4" w:rsidRPr="000D51C4">
        <w:rPr>
          <w:rFonts w:ascii="Times New Roman" w:hAnsi="Times New Roman" w:cs="Times New Roman"/>
          <w:sz w:val="28"/>
          <w:szCs w:val="28"/>
        </w:rPr>
        <w:t xml:space="preserve"> la ausencia de </w:t>
      </w:r>
      <w:r w:rsidR="000D51C4" w:rsidRPr="00271B6B">
        <w:rPr>
          <w:rFonts w:ascii="Times New Roman" w:hAnsi="Times New Roman" w:cs="Times New Roman"/>
          <w:b/>
          <w:bCs/>
          <w:sz w:val="28"/>
          <w:szCs w:val="28"/>
        </w:rPr>
        <w:t>Control Político de las Rendiciones de Cuentas</w:t>
      </w:r>
      <w:r w:rsidR="001C7FD2">
        <w:rPr>
          <w:rFonts w:ascii="Times New Roman" w:hAnsi="Times New Roman" w:cs="Times New Roman"/>
          <w:sz w:val="28"/>
          <w:szCs w:val="28"/>
        </w:rPr>
        <w:t xml:space="preserve"> y </w:t>
      </w:r>
      <w:r w:rsidR="007E5569">
        <w:rPr>
          <w:rFonts w:ascii="Times New Roman" w:hAnsi="Times New Roman" w:cs="Times New Roman"/>
          <w:sz w:val="28"/>
          <w:szCs w:val="28"/>
        </w:rPr>
        <w:t>de</w:t>
      </w:r>
      <w:r w:rsidR="009D5842">
        <w:rPr>
          <w:rFonts w:ascii="Times New Roman" w:hAnsi="Times New Roman" w:cs="Times New Roman"/>
          <w:sz w:val="28"/>
          <w:szCs w:val="28"/>
        </w:rPr>
        <w:t xml:space="preserve"> </w:t>
      </w:r>
      <w:r w:rsidR="000D51C4" w:rsidRPr="00271B6B">
        <w:rPr>
          <w:rFonts w:ascii="Times New Roman" w:hAnsi="Times New Roman" w:cs="Times New Roman"/>
          <w:b/>
          <w:bCs/>
          <w:sz w:val="28"/>
          <w:szCs w:val="28"/>
        </w:rPr>
        <w:t>Transparencia en las Contrataciones Municipales</w:t>
      </w:r>
      <w:r w:rsidR="00896C43">
        <w:rPr>
          <w:rFonts w:ascii="Times New Roman" w:hAnsi="Times New Roman" w:cs="Times New Roman"/>
          <w:sz w:val="28"/>
          <w:szCs w:val="28"/>
        </w:rPr>
        <w:t xml:space="preserve">, </w:t>
      </w:r>
      <w:r w:rsidR="009D2765">
        <w:rPr>
          <w:rFonts w:ascii="Times New Roman" w:hAnsi="Times New Roman" w:cs="Times New Roman"/>
          <w:sz w:val="28"/>
          <w:szCs w:val="28"/>
        </w:rPr>
        <w:t xml:space="preserve">obtuvo </w:t>
      </w:r>
      <w:r w:rsidR="00EB2EC2">
        <w:rPr>
          <w:rFonts w:ascii="Times New Roman" w:hAnsi="Times New Roman" w:cs="Times New Roman"/>
          <w:sz w:val="28"/>
          <w:szCs w:val="28"/>
        </w:rPr>
        <w:t xml:space="preserve">de </w:t>
      </w:r>
      <w:r w:rsidR="00584824">
        <w:rPr>
          <w:rFonts w:ascii="Times New Roman" w:hAnsi="Times New Roman" w:cs="Times New Roman"/>
          <w:sz w:val="28"/>
          <w:szCs w:val="28"/>
        </w:rPr>
        <w:t xml:space="preserve">usted </w:t>
      </w:r>
      <w:r w:rsidR="009D2765">
        <w:rPr>
          <w:rFonts w:ascii="Times New Roman" w:hAnsi="Times New Roman" w:cs="Times New Roman"/>
          <w:sz w:val="28"/>
          <w:szCs w:val="28"/>
        </w:rPr>
        <w:t xml:space="preserve">una mezquina </w:t>
      </w:r>
      <w:r w:rsidR="00EB2EC2">
        <w:rPr>
          <w:rFonts w:ascii="Times New Roman" w:hAnsi="Times New Roman" w:cs="Times New Roman"/>
          <w:sz w:val="28"/>
          <w:szCs w:val="28"/>
        </w:rPr>
        <w:t>y lacónica</w:t>
      </w:r>
      <w:r w:rsidR="00AA6A18">
        <w:rPr>
          <w:rFonts w:ascii="Times New Roman" w:hAnsi="Times New Roman" w:cs="Times New Roman"/>
          <w:sz w:val="28"/>
          <w:szCs w:val="28"/>
        </w:rPr>
        <w:t xml:space="preserve"> respuesta</w:t>
      </w:r>
      <w:r w:rsidR="00584824">
        <w:rPr>
          <w:rFonts w:ascii="Times New Roman" w:hAnsi="Times New Roman" w:cs="Times New Roman"/>
          <w:sz w:val="28"/>
          <w:szCs w:val="28"/>
        </w:rPr>
        <w:t xml:space="preserve">: </w:t>
      </w:r>
      <w:r w:rsidR="00584824" w:rsidRPr="007D15CA">
        <w:rPr>
          <w:rFonts w:ascii="Times New Roman" w:hAnsi="Times New Roman" w:cs="Times New Roman"/>
          <w:i/>
          <w:iCs/>
          <w:sz w:val="28"/>
          <w:szCs w:val="28"/>
        </w:rPr>
        <w:t>“Pase a la Comisi</w:t>
      </w:r>
      <w:r w:rsidR="0062348E" w:rsidRPr="007D15CA">
        <w:rPr>
          <w:rFonts w:ascii="Times New Roman" w:hAnsi="Times New Roman" w:cs="Times New Roman"/>
          <w:i/>
          <w:iCs/>
          <w:sz w:val="28"/>
          <w:szCs w:val="28"/>
        </w:rPr>
        <w:t>ón Administrati</w:t>
      </w:r>
      <w:r w:rsidR="007D15CA" w:rsidRPr="007D15CA">
        <w:rPr>
          <w:rFonts w:ascii="Times New Roman" w:hAnsi="Times New Roman" w:cs="Times New Roman"/>
          <w:i/>
          <w:iCs/>
          <w:sz w:val="28"/>
          <w:szCs w:val="28"/>
        </w:rPr>
        <w:t>va”</w:t>
      </w:r>
      <w:r w:rsidR="00833126">
        <w:rPr>
          <w:rFonts w:ascii="Times New Roman" w:hAnsi="Times New Roman" w:cs="Times New Roman"/>
          <w:i/>
          <w:iCs/>
          <w:sz w:val="28"/>
          <w:szCs w:val="28"/>
        </w:rPr>
        <w:t>.</w:t>
      </w:r>
    </w:p>
    <w:p w14:paraId="02A7E5E9" w14:textId="77777777" w:rsidR="00C04538" w:rsidRDefault="00C04538" w:rsidP="00C04538">
      <w:pPr>
        <w:pStyle w:val="Encabezado"/>
        <w:tabs>
          <w:tab w:val="left" w:pos="1145"/>
        </w:tabs>
        <w:spacing w:after="240"/>
        <w:jc w:val="both"/>
        <w:rPr>
          <w:rFonts w:ascii="Times New Roman" w:hAnsi="Times New Roman" w:cs="Times New Roman"/>
          <w:b/>
          <w:bCs/>
          <w:sz w:val="28"/>
          <w:szCs w:val="28"/>
          <w:vertAlign w:val="superscript"/>
        </w:rPr>
      </w:pPr>
      <w:r>
        <w:rPr>
          <w:rFonts w:ascii="Times New Roman" w:hAnsi="Times New Roman" w:cs="Times New Roman"/>
          <w:sz w:val="28"/>
          <w:szCs w:val="28"/>
        </w:rPr>
        <w:tab/>
        <w:t xml:space="preserve">Señor Presidente del Honorable Concejo Deliberante, si hubiese prevalecido en usted y en este Cuerpo Deliberativo los principios republicanos y el apego a nuestra Carta Magna, sin duda alguna, habría conformado una </w:t>
      </w:r>
      <w:r w:rsidRPr="00727BAA">
        <w:rPr>
          <w:rFonts w:ascii="Times New Roman" w:hAnsi="Times New Roman" w:cs="Times New Roman"/>
          <w:b/>
          <w:bCs/>
          <w:i/>
          <w:iCs/>
          <w:sz w:val="28"/>
          <w:szCs w:val="28"/>
        </w:rPr>
        <w:t>Comisión Especial</w:t>
      </w:r>
      <w:r>
        <w:rPr>
          <w:rFonts w:ascii="Times New Roman" w:hAnsi="Times New Roman" w:cs="Times New Roman"/>
          <w:sz w:val="28"/>
          <w:szCs w:val="28"/>
        </w:rPr>
        <w:t xml:space="preserve"> </w:t>
      </w:r>
      <w:r w:rsidRPr="00C92523">
        <w:rPr>
          <w:rFonts w:ascii="Times New Roman" w:hAnsi="Times New Roman" w:cs="Times New Roman"/>
          <w:b/>
          <w:bCs/>
          <w:sz w:val="28"/>
          <w:szCs w:val="28"/>
          <w:vertAlign w:val="superscript"/>
        </w:rPr>
        <w:t>(Nota 1)</w:t>
      </w:r>
      <w:r>
        <w:rPr>
          <w:rFonts w:ascii="Times New Roman" w:hAnsi="Times New Roman" w:cs="Times New Roman"/>
          <w:sz w:val="28"/>
          <w:szCs w:val="28"/>
        </w:rPr>
        <w:t xml:space="preserve"> a los fines de</w:t>
      </w:r>
      <w:r w:rsidRPr="00DC2F11">
        <w:rPr>
          <w:rFonts w:ascii="Times New Roman" w:hAnsi="Times New Roman" w:cs="Times New Roman"/>
          <w:sz w:val="28"/>
          <w:szCs w:val="28"/>
        </w:rPr>
        <w:t xml:space="preserve"> realizar un abordaje sistémico</w:t>
      </w:r>
      <w:r>
        <w:rPr>
          <w:rFonts w:ascii="Times New Roman" w:hAnsi="Times New Roman" w:cs="Times New Roman"/>
          <w:sz w:val="28"/>
          <w:szCs w:val="28"/>
        </w:rPr>
        <w:t xml:space="preserve"> de los cuestionamientos planteados en la Carta Abierta, por ello es necesario</w:t>
      </w:r>
      <w:r w:rsidRPr="00DC2F11">
        <w:rPr>
          <w:rFonts w:ascii="Times New Roman" w:hAnsi="Times New Roman" w:cs="Times New Roman"/>
          <w:sz w:val="28"/>
          <w:szCs w:val="28"/>
        </w:rPr>
        <w:t xml:space="preserve"> una aplicación irrestricta de soluciones</w:t>
      </w:r>
      <w:r>
        <w:rPr>
          <w:rFonts w:ascii="Times New Roman" w:hAnsi="Times New Roman" w:cs="Times New Roman"/>
          <w:sz w:val="28"/>
          <w:szCs w:val="28"/>
        </w:rPr>
        <w:t xml:space="preserve"> – en lugar de meros cambios normativos – </w:t>
      </w:r>
      <w:r w:rsidRPr="00DC2F11">
        <w:rPr>
          <w:rFonts w:ascii="Times New Roman" w:hAnsi="Times New Roman" w:cs="Times New Roman"/>
          <w:sz w:val="28"/>
          <w:szCs w:val="28"/>
        </w:rPr>
        <w:t>que garanticen</w:t>
      </w:r>
      <w:r>
        <w:rPr>
          <w:rFonts w:ascii="Times New Roman" w:hAnsi="Times New Roman" w:cs="Times New Roman"/>
          <w:sz w:val="28"/>
          <w:szCs w:val="28"/>
        </w:rPr>
        <w:t xml:space="preserve"> los</w:t>
      </w:r>
      <w:r w:rsidRPr="00DC2F11">
        <w:rPr>
          <w:rFonts w:ascii="Times New Roman" w:hAnsi="Times New Roman" w:cs="Times New Roman"/>
          <w:sz w:val="28"/>
          <w:szCs w:val="28"/>
        </w:rPr>
        <w:t xml:space="preserve"> principios</w:t>
      </w:r>
      <w:r>
        <w:rPr>
          <w:rFonts w:ascii="Times New Roman" w:hAnsi="Times New Roman" w:cs="Times New Roman"/>
          <w:sz w:val="28"/>
          <w:szCs w:val="28"/>
        </w:rPr>
        <w:t xml:space="preserve"> republicanos, además, es imprescindible una </w:t>
      </w:r>
      <w:r w:rsidRPr="00DC2F11">
        <w:rPr>
          <w:rFonts w:ascii="Times New Roman" w:hAnsi="Times New Roman" w:cs="Times New Roman"/>
          <w:sz w:val="28"/>
          <w:szCs w:val="28"/>
        </w:rPr>
        <w:t>clara y firme voluntad</w:t>
      </w:r>
      <w:r>
        <w:rPr>
          <w:rFonts w:ascii="Times New Roman" w:hAnsi="Times New Roman" w:cs="Times New Roman"/>
          <w:sz w:val="28"/>
          <w:szCs w:val="28"/>
        </w:rPr>
        <w:t xml:space="preserve"> política de los Concejales para eliminar prácticas reñidas con la Ética Pública.</w:t>
      </w:r>
      <w:r w:rsidRPr="00C93DBD">
        <w:rPr>
          <w:rFonts w:ascii="Times New Roman" w:hAnsi="Times New Roman" w:cs="Times New Roman"/>
          <w:b/>
          <w:bCs/>
          <w:sz w:val="28"/>
          <w:szCs w:val="28"/>
          <w:vertAlign w:val="superscript"/>
        </w:rPr>
        <w:t xml:space="preserve"> </w:t>
      </w:r>
      <w:r w:rsidRPr="00C92523">
        <w:rPr>
          <w:rFonts w:ascii="Times New Roman" w:hAnsi="Times New Roman" w:cs="Times New Roman"/>
          <w:b/>
          <w:bCs/>
          <w:sz w:val="28"/>
          <w:szCs w:val="28"/>
          <w:vertAlign w:val="superscript"/>
        </w:rPr>
        <w:t xml:space="preserve">(Nota </w:t>
      </w:r>
      <w:r>
        <w:rPr>
          <w:rFonts w:ascii="Times New Roman" w:hAnsi="Times New Roman" w:cs="Times New Roman"/>
          <w:b/>
          <w:bCs/>
          <w:sz w:val="28"/>
          <w:szCs w:val="28"/>
          <w:vertAlign w:val="superscript"/>
        </w:rPr>
        <w:t>2</w:t>
      </w:r>
      <w:r w:rsidRPr="00C92523">
        <w:rPr>
          <w:rFonts w:ascii="Times New Roman" w:hAnsi="Times New Roman" w:cs="Times New Roman"/>
          <w:b/>
          <w:bCs/>
          <w:sz w:val="28"/>
          <w:szCs w:val="28"/>
          <w:vertAlign w:val="superscript"/>
        </w:rPr>
        <w:t>)</w:t>
      </w:r>
    </w:p>
    <w:p w14:paraId="5D4E85CD" w14:textId="34961B91" w:rsidR="00016BA4" w:rsidRDefault="00016BA4" w:rsidP="00C04538">
      <w:pPr>
        <w:pStyle w:val="Encabezado"/>
        <w:tabs>
          <w:tab w:val="left" w:pos="1145"/>
        </w:tabs>
        <w:spacing w:after="240"/>
        <w:jc w:val="both"/>
        <w:rPr>
          <w:rFonts w:ascii="Times New Roman" w:hAnsi="Times New Roman" w:cs="Times New Roman"/>
          <w:b/>
          <w:bCs/>
          <w:sz w:val="28"/>
          <w:szCs w:val="28"/>
          <w:vertAlign w:val="superscript"/>
        </w:rPr>
      </w:pPr>
      <w:r>
        <w:rPr>
          <w:rFonts w:ascii="Times New Roman" w:hAnsi="Times New Roman" w:cs="Times New Roman"/>
          <w:b/>
          <w:bCs/>
          <w:sz w:val="28"/>
          <w:szCs w:val="28"/>
          <w:vertAlign w:val="superscript"/>
        </w:rPr>
        <w:tab/>
      </w:r>
      <w:r>
        <w:rPr>
          <w:rFonts w:ascii="Times New Roman" w:hAnsi="Times New Roman" w:cs="Times New Roman"/>
          <w:sz w:val="28"/>
          <w:szCs w:val="28"/>
        </w:rPr>
        <w:t>Usted, con su desaguisada decisión, desconoció la relevancia institucional de</w:t>
      </w:r>
      <w:r w:rsidR="001F4BD8">
        <w:rPr>
          <w:rFonts w:ascii="Times New Roman" w:hAnsi="Times New Roman" w:cs="Times New Roman"/>
          <w:sz w:val="28"/>
          <w:szCs w:val="28"/>
        </w:rPr>
        <w:t xml:space="preserve"> </w:t>
      </w:r>
      <w:r>
        <w:rPr>
          <w:rFonts w:ascii="Times New Roman" w:hAnsi="Times New Roman" w:cs="Times New Roman"/>
          <w:sz w:val="28"/>
          <w:szCs w:val="28"/>
        </w:rPr>
        <w:t xml:space="preserve">los </w:t>
      </w:r>
      <w:r w:rsidR="001F4BD8">
        <w:rPr>
          <w:rFonts w:ascii="Times New Roman" w:hAnsi="Times New Roman" w:cs="Times New Roman"/>
          <w:sz w:val="28"/>
          <w:szCs w:val="28"/>
        </w:rPr>
        <w:t xml:space="preserve">distintos </w:t>
      </w:r>
      <w:r>
        <w:rPr>
          <w:rFonts w:ascii="Times New Roman" w:hAnsi="Times New Roman" w:cs="Times New Roman"/>
          <w:sz w:val="28"/>
          <w:szCs w:val="28"/>
        </w:rPr>
        <w:t xml:space="preserve">temas planteados en la Carta Abierta, soslayando que al tratarse de asuntos de carácter especial habilita a este Cuerpo Deliberativo a conformar una </w:t>
      </w:r>
      <w:r w:rsidRPr="00C4135E">
        <w:rPr>
          <w:rFonts w:ascii="Times New Roman" w:hAnsi="Times New Roman" w:cs="Times New Roman"/>
          <w:sz w:val="28"/>
          <w:szCs w:val="28"/>
        </w:rPr>
        <w:t>Comisi</w:t>
      </w:r>
      <w:r>
        <w:rPr>
          <w:rFonts w:ascii="Times New Roman" w:hAnsi="Times New Roman" w:cs="Times New Roman"/>
          <w:sz w:val="28"/>
          <w:szCs w:val="28"/>
        </w:rPr>
        <w:t>ón</w:t>
      </w:r>
      <w:r w:rsidRPr="00C4135E">
        <w:rPr>
          <w:rFonts w:ascii="Times New Roman" w:hAnsi="Times New Roman" w:cs="Times New Roman"/>
          <w:sz w:val="28"/>
          <w:szCs w:val="28"/>
        </w:rPr>
        <w:t xml:space="preserve"> Especia</w:t>
      </w:r>
      <w:r>
        <w:rPr>
          <w:rFonts w:ascii="Times New Roman" w:hAnsi="Times New Roman" w:cs="Times New Roman"/>
          <w:sz w:val="28"/>
          <w:szCs w:val="28"/>
        </w:rPr>
        <w:t>l</w:t>
      </w:r>
      <w:r w:rsidRPr="00C4135E">
        <w:rPr>
          <w:rFonts w:ascii="Times New Roman" w:hAnsi="Times New Roman" w:cs="Times New Roman"/>
          <w:sz w:val="28"/>
          <w:szCs w:val="28"/>
        </w:rPr>
        <w:t xml:space="preserve"> que estudie, investigue y dictamin</w:t>
      </w:r>
      <w:r>
        <w:rPr>
          <w:rFonts w:ascii="Times New Roman" w:hAnsi="Times New Roman" w:cs="Times New Roman"/>
          <w:sz w:val="28"/>
          <w:szCs w:val="28"/>
        </w:rPr>
        <w:t>e</w:t>
      </w:r>
      <w:r w:rsidRPr="00C4135E">
        <w:rPr>
          <w:rFonts w:ascii="Times New Roman" w:hAnsi="Times New Roman" w:cs="Times New Roman"/>
          <w:sz w:val="28"/>
          <w:szCs w:val="28"/>
        </w:rPr>
        <w:t xml:space="preserve"> </w:t>
      </w:r>
      <w:r>
        <w:rPr>
          <w:rFonts w:ascii="Times New Roman" w:hAnsi="Times New Roman" w:cs="Times New Roman"/>
          <w:sz w:val="28"/>
          <w:szCs w:val="28"/>
        </w:rPr>
        <w:t xml:space="preserve">acerca de las Peticiones de la Carta Abierta </w:t>
      </w:r>
      <w:r w:rsidRPr="00436A4B">
        <w:rPr>
          <w:rFonts w:ascii="Times New Roman" w:hAnsi="Times New Roman" w:cs="Times New Roman"/>
        </w:rPr>
        <w:t>(Orden 18.432)</w:t>
      </w:r>
      <w:r>
        <w:rPr>
          <w:rFonts w:ascii="Times New Roman" w:hAnsi="Times New Roman" w:cs="Times New Roman"/>
        </w:rPr>
        <w:t>.</w:t>
      </w:r>
    </w:p>
    <w:p w14:paraId="7E2BCB12" w14:textId="77777777" w:rsidR="00C04538" w:rsidRPr="00186425" w:rsidRDefault="00C04538" w:rsidP="00C04538">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b/>
          <w:bCs/>
          <w:sz w:val="28"/>
          <w:szCs w:val="28"/>
          <w:vertAlign w:val="superscript"/>
        </w:rPr>
        <w:tab/>
      </w:r>
      <w:r>
        <w:rPr>
          <w:rFonts w:ascii="Times New Roman" w:hAnsi="Times New Roman" w:cs="Times New Roman"/>
          <w:sz w:val="28"/>
          <w:szCs w:val="28"/>
        </w:rPr>
        <w:t>La decisión arbitraria de no integrar una</w:t>
      </w:r>
      <w:r w:rsidRPr="00186425">
        <w:rPr>
          <w:rFonts w:ascii="Times New Roman" w:hAnsi="Times New Roman" w:cs="Times New Roman"/>
          <w:i/>
          <w:iCs/>
          <w:sz w:val="28"/>
          <w:szCs w:val="28"/>
        </w:rPr>
        <w:t xml:space="preserve"> Comisión Especial</w:t>
      </w:r>
      <w:r>
        <w:rPr>
          <w:rFonts w:ascii="Times New Roman" w:hAnsi="Times New Roman" w:cs="Times New Roman"/>
          <w:sz w:val="28"/>
          <w:szCs w:val="28"/>
        </w:rPr>
        <w:t xml:space="preserve"> constituye una cuestión de </w:t>
      </w:r>
      <w:r w:rsidRPr="00A611F6">
        <w:rPr>
          <w:rFonts w:ascii="Times New Roman" w:hAnsi="Times New Roman" w:cs="Times New Roman"/>
          <w:b/>
          <w:bCs/>
          <w:i/>
          <w:iCs/>
          <w:sz w:val="28"/>
          <w:szCs w:val="28"/>
        </w:rPr>
        <w:t>gravedad institucional</w:t>
      </w:r>
      <w:r>
        <w:rPr>
          <w:rFonts w:ascii="Times New Roman" w:hAnsi="Times New Roman" w:cs="Times New Roman"/>
          <w:sz w:val="28"/>
          <w:szCs w:val="28"/>
        </w:rPr>
        <w:t>.</w:t>
      </w:r>
      <w:r w:rsidRPr="00C93DBD">
        <w:rPr>
          <w:rFonts w:ascii="Times New Roman" w:hAnsi="Times New Roman" w:cs="Times New Roman"/>
          <w:b/>
          <w:bCs/>
          <w:sz w:val="28"/>
          <w:szCs w:val="28"/>
          <w:vertAlign w:val="superscript"/>
        </w:rPr>
        <w:t xml:space="preserve"> </w:t>
      </w:r>
      <w:r w:rsidRPr="00C92523">
        <w:rPr>
          <w:rFonts w:ascii="Times New Roman" w:hAnsi="Times New Roman" w:cs="Times New Roman"/>
          <w:b/>
          <w:bCs/>
          <w:sz w:val="28"/>
          <w:szCs w:val="28"/>
          <w:vertAlign w:val="superscript"/>
        </w:rPr>
        <w:t xml:space="preserve">(Nota </w:t>
      </w:r>
      <w:r>
        <w:rPr>
          <w:rFonts w:ascii="Times New Roman" w:hAnsi="Times New Roman" w:cs="Times New Roman"/>
          <w:b/>
          <w:bCs/>
          <w:sz w:val="28"/>
          <w:szCs w:val="28"/>
          <w:vertAlign w:val="superscript"/>
        </w:rPr>
        <w:t>3</w:t>
      </w:r>
      <w:r w:rsidRPr="00C92523">
        <w:rPr>
          <w:rFonts w:ascii="Times New Roman" w:hAnsi="Times New Roman" w:cs="Times New Roman"/>
          <w:b/>
          <w:bCs/>
          <w:sz w:val="28"/>
          <w:szCs w:val="28"/>
          <w:vertAlign w:val="superscript"/>
        </w:rPr>
        <w:t>)</w:t>
      </w:r>
    </w:p>
    <w:p w14:paraId="29A95781" w14:textId="54424572" w:rsidR="005818E4" w:rsidRDefault="005D7F7F" w:rsidP="00E303D6">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lastRenderedPageBreak/>
        <w:tab/>
        <w:t>Aún más grave, es la falta de compromiso cívico del Concejo Deliberante con la Comunidad</w:t>
      </w:r>
      <w:r w:rsidR="00EA1E59">
        <w:rPr>
          <w:rFonts w:ascii="Times New Roman" w:hAnsi="Times New Roman" w:cs="Times New Roman"/>
          <w:sz w:val="28"/>
          <w:szCs w:val="28"/>
        </w:rPr>
        <w:t>;</w:t>
      </w:r>
      <w:r>
        <w:rPr>
          <w:rFonts w:ascii="Times New Roman" w:hAnsi="Times New Roman" w:cs="Times New Roman"/>
          <w:sz w:val="28"/>
          <w:szCs w:val="28"/>
        </w:rPr>
        <w:t xml:space="preserve"> </w:t>
      </w:r>
      <w:r w:rsidR="00EA1E59">
        <w:rPr>
          <w:rFonts w:ascii="Times New Roman" w:hAnsi="Times New Roman" w:cs="Times New Roman"/>
          <w:sz w:val="28"/>
          <w:szCs w:val="28"/>
        </w:rPr>
        <w:t>f</w:t>
      </w:r>
      <w:r>
        <w:rPr>
          <w:rFonts w:ascii="Times New Roman" w:hAnsi="Times New Roman" w:cs="Times New Roman"/>
          <w:sz w:val="28"/>
          <w:szCs w:val="28"/>
        </w:rPr>
        <w:t xml:space="preserve">rente a su desaguisada decisión de destinar el tratamiento de la Carta Abierta a la Comisión Administrativa, los Concejales exhibieron obscenamente un comportamiento pusilánime, guardando un silencio atroz, pese la existencia de herramientas parlamentarias de naturaleza estrictamente procedimental y formal, como lo </w:t>
      </w:r>
      <w:r w:rsidR="00D04EFB">
        <w:rPr>
          <w:rFonts w:ascii="Times New Roman" w:hAnsi="Times New Roman" w:cs="Times New Roman"/>
          <w:sz w:val="28"/>
          <w:szCs w:val="28"/>
        </w:rPr>
        <w:t xml:space="preserve">es el abanico de </w:t>
      </w:r>
      <w:r>
        <w:rPr>
          <w:rFonts w:ascii="Times New Roman" w:hAnsi="Times New Roman" w:cs="Times New Roman"/>
          <w:sz w:val="28"/>
          <w:szCs w:val="28"/>
        </w:rPr>
        <w:t xml:space="preserve">distintas </w:t>
      </w:r>
      <w:r w:rsidR="00D04EFB">
        <w:rPr>
          <w:rFonts w:ascii="Times New Roman" w:hAnsi="Times New Roman" w:cs="Times New Roman"/>
          <w:sz w:val="28"/>
          <w:szCs w:val="28"/>
        </w:rPr>
        <w:t xml:space="preserve">clases de </w:t>
      </w:r>
      <w:r w:rsidRPr="00EA04DB">
        <w:rPr>
          <w:rFonts w:ascii="Times New Roman" w:hAnsi="Times New Roman" w:cs="Times New Roman"/>
          <w:b/>
          <w:bCs/>
          <w:i/>
          <w:iCs/>
          <w:sz w:val="28"/>
          <w:szCs w:val="28"/>
        </w:rPr>
        <w:t>moci</w:t>
      </w:r>
      <w:r>
        <w:rPr>
          <w:rFonts w:ascii="Times New Roman" w:hAnsi="Times New Roman" w:cs="Times New Roman"/>
          <w:b/>
          <w:bCs/>
          <w:i/>
          <w:iCs/>
          <w:sz w:val="28"/>
          <w:szCs w:val="28"/>
        </w:rPr>
        <w:t>ones</w:t>
      </w:r>
      <w:r w:rsidRPr="00EA04DB">
        <w:rPr>
          <w:rFonts w:ascii="Times New Roman" w:hAnsi="Times New Roman" w:cs="Times New Roman"/>
          <w:b/>
          <w:bCs/>
          <w:i/>
          <w:iCs/>
          <w:sz w:val="28"/>
          <w:szCs w:val="28"/>
        </w:rPr>
        <w:t xml:space="preserve"> de orden</w:t>
      </w:r>
      <w:r>
        <w:rPr>
          <w:rFonts w:ascii="Times New Roman" w:hAnsi="Times New Roman" w:cs="Times New Roman"/>
          <w:sz w:val="28"/>
          <w:szCs w:val="28"/>
        </w:rPr>
        <w:t>, establecidas en el Reglamento Interno del H.C.D.</w:t>
      </w:r>
      <w:r w:rsidRPr="008D28CB">
        <w:rPr>
          <w:rFonts w:ascii="Times New Roman" w:hAnsi="Times New Roman" w:cs="Times New Roman"/>
          <w:i/>
          <w:iCs/>
          <w:sz w:val="28"/>
          <w:szCs w:val="28"/>
        </w:rPr>
        <w:t xml:space="preserve"> </w:t>
      </w:r>
      <w:r>
        <w:rPr>
          <w:rFonts w:ascii="Times New Roman" w:hAnsi="Times New Roman" w:cs="Times New Roman"/>
          <w:sz w:val="28"/>
          <w:szCs w:val="28"/>
        </w:rPr>
        <w:t xml:space="preserve"> </w:t>
      </w:r>
      <w:r w:rsidRPr="00FD154C">
        <w:rPr>
          <w:rFonts w:ascii="Times New Roman" w:hAnsi="Times New Roman" w:cs="Times New Roman"/>
          <w:sz w:val="28"/>
          <w:szCs w:val="28"/>
        </w:rPr>
        <w:t xml:space="preserve">El silencio se vuelve cómplice, impunidad </w:t>
      </w:r>
      <w:r>
        <w:rPr>
          <w:rFonts w:ascii="Times New Roman" w:hAnsi="Times New Roman" w:cs="Times New Roman"/>
          <w:sz w:val="28"/>
          <w:szCs w:val="28"/>
        </w:rPr>
        <w:t>y</w:t>
      </w:r>
      <w:r w:rsidRPr="00FD154C">
        <w:rPr>
          <w:rFonts w:ascii="Times New Roman" w:hAnsi="Times New Roman" w:cs="Times New Roman"/>
          <w:sz w:val="28"/>
          <w:szCs w:val="28"/>
        </w:rPr>
        <w:t xml:space="preserve"> desprecio al sustituir a la verdad</w:t>
      </w:r>
      <w:r w:rsidRPr="00FD154C">
        <w:rPr>
          <w:rFonts w:ascii="Times New Roman" w:hAnsi="Times New Roman" w:cs="Times New Roman"/>
          <w:i/>
          <w:iCs/>
          <w:sz w:val="28"/>
          <w:szCs w:val="28"/>
        </w:rPr>
        <w:t xml:space="preserve"> </w:t>
      </w:r>
      <w:r w:rsidRPr="008D28CB">
        <w:rPr>
          <w:rFonts w:ascii="Times New Roman" w:hAnsi="Times New Roman" w:cs="Times New Roman"/>
          <w:i/>
          <w:iCs/>
          <w:sz w:val="28"/>
          <w:szCs w:val="28"/>
        </w:rPr>
        <w:t>“A veces</w:t>
      </w:r>
      <w:r>
        <w:rPr>
          <w:rFonts w:ascii="Times New Roman" w:hAnsi="Times New Roman" w:cs="Times New Roman"/>
          <w:i/>
          <w:iCs/>
          <w:sz w:val="28"/>
          <w:szCs w:val="28"/>
        </w:rPr>
        <w:t xml:space="preserve">, </w:t>
      </w:r>
      <w:r w:rsidRPr="008D28CB">
        <w:rPr>
          <w:rFonts w:ascii="Times New Roman" w:hAnsi="Times New Roman" w:cs="Times New Roman"/>
          <w:i/>
          <w:iCs/>
          <w:sz w:val="28"/>
          <w:szCs w:val="28"/>
        </w:rPr>
        <w:t>el silencio es la peor mentira”</w:t>
      </w:r>
      <w:r>
        <w:rPr>
          <w:rFonts w:ascii="Times New Roman" w:hAnsi="Times New Roman" w:cs="Times New Roman"/>
          <w:sz w:val="28"/>
          <w:szCs w:val="28"/>
        </w:rPr>
        <w:t xml:space="preserve"> </w:t>
      </w:r>
      <w:r w:rsidRPr="001F3353">
        <w:rPr>
          <w:rFonts w:ascii="Times New Roman" w:hAnsi="Times New Roman" w:cs="Times New Roman"/>
          <w:sz w:val="24"/>
          <w:szCs w:val="24"/>
        </w:rPr>
        <w:t>(Miguel de Unamuno)</w:t>
      </w:r>
      <w:r>
        <w:rPr>
          <w:rFonts w:ascii="Times New Roman" w:hAnsi="Times New Roman" w:cs="Times New Roman"/>
          <w:sz w:val="28"/>
          <w:szCs w:val="28"/>
        </w:rPr>
        <w:t>.</w:t>
      </w:r>
    </w:p>
    <w:p w14:paraId="7B76BB5E" w14:textId="5AC57BB7" w:rsidR="0025551B" w:rsidRDefault="00D34E14" w:rsidP="00E303D6">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tab/>
      </w:r>
      <w:r w:rsidR="004D681C">
        <w:rPr>
          <w:rFonts w:ascii="Times New Roman" w:hAnsi="Times New Roman" w:cs="Times New Roman"/>
          <w:sz w:val="28"/>
          <w:szCs w:val="28"/>
        </w:rPr>
        <w:t>A los fines de ilustra</w:t>
      </w:r>
      <w:r w:rsidR="00AB771E">
        <w:rPr>
          <w:rFonts w:ascii="Times New Roman" w:hAnsi="Times New Roman" w:cs="Times New Roman"/>
          <w:sz w:val="28"/>
          <w:szCs w:val="28"/>
        </w:rPr>
        <w:t xml:space="preserve">r </w:t>
      </w:r>
      <w:r w:rsidR="004D681C">
        <w:rPr>
          <w:rFonts w:ascii="Times New Roman" w:hAnsi="Times New Roman" w:cs="Times New Roman"/>
          <w:sz w:val="28"/>
          <w:szCs w:val="28"/>
        </w:rPr>
        <w:t>a</w:t>
      </w:r>
      <w:r w:rsidR="00AB771E">
        <w:rPr>
          <w:rFonts w:ascii="Times New Roman" w:hAnsi="Times New Roman" w:cs="Times New Roman"/>
          <w:sz w:val="28"/>
          <w:szCs w:val="28"/>
        </w:rPr>
        <w:t xml:space="preserve"> este Cuerpo Deliberativo</w:t>
      </w:r>
      <w:r w:rsidR="004D681C">
        <w:rPr>
          <w:rFonts w:ascii="Times New Roman" w:hAnsi="Times New Roman" w:cs="Times New Roman"/>
          <w:sz w:val="28"/>
          <w:szCs w:val="28"/>
        </w:rPr>
        <w:t xml:space="preserve"> </w:t>
      </w:r>
      <w:r w:rsidR="002659AF">
        <w:rPr>
          <w:rFonts w:ascii="Times New Roman" w:hAnsi="Times New Roman" w:cs="Times New Roman"/>
          <w:sz w:val="28"/>
          <w:szCs w:val="28"/>
        </w:rPr>
        <w:t xml:space="preserve">acerca de la </w:t>
      </w:r>
      <w:r w:rsidR="00B64273">
        <w:rPr>
          <w:rFonts w:ascii="Times New Roman" w:hAnsi="Times New Roman" w:cs="Times New Roman"/>
          <w:sz w:val="28"/>
          <w:szCs w:val="28"/>
        </w:rPr>
        <w:t xml:space="preserve">citada </w:t>
      </w:r>
      <w:r w:rsidR="002659AF">
        <w:rPr>
          <w:rFonts w:ascii="Times New Roman" w:hAnsi="Times New Roman" w:cs="Times New Roman"/>
          <w:sz w:val="28"/>
          <w:szCs w:val="28"/>
        </w:rPr>
        <w:t>relevancia institucional</w:t>
      </w:r>
      <w:r w:rsidR="00B64273">
        <w:rPr>
          <w:rFonts w:ascii="Times New Roman" w:hAnsi="Times New Roman" w:cs="Times New Roman"/>
          <w:sz w:val="28"/>
          <w:szCs w:val="28"/>
        </w:rPr>
        <w:t>,</w:t>
      </w:r>
      <w:r w:rsidR="00E972F0">
        <w:rPr>
          <w:rFonts w:ascii="Times New Roman" w:hAnsi="Times New Roman" w:cs="Times New Roman"/>
          <w:sz w:val="28"/>
          <w:szCs w:val="28"/>
        </w:rPr>
        <w:t xml:space="preserve"> acudo a</w:t>
      </w:r>
      <w:r w:rsidR="002D533B">
        <w:rPr>
          <w:rFonts w:ascii="Times New Roman" w:hAnsi="Times New Roman" w:cs="Times New Roman"/>
          <w:sz w:val="28"/>
          <w:szCs w:val="28"/>
        </w:rPr>
        <w:t xml:space="preserve"> la</w:t>
      </w:r>
      <w:r w:rsidR="0078118B">
        <w:rPr>
          <w:rFonts w:ascii="Times New Roman" w:hAnsi="Times New Roman" w:cs="Times New Roman"/>
          <w:sz w:val="28"/>
          <w:szCs w:val="28"/>
        </w:rPr>
        <w:t>s</w:t>
      </w:r>
      <w:r w:rsidR="002D533B">
        <w:rPr>
          <w:rFonts w:ascii="Times New Roman" w:hAnsi="Times New Roman" w:cs="Times New Roman"/>
          <w:sz w:val="28"/>
          <w:szCs w:val="28"/>
        </w:rPr>
        <w:t xml:space="preserve"> colu</w:t>
      </w:r>
      <w:r w:rsidR="00673117">
        <w:rPr>
          <w:rFonts w:ascii="Times New Roman" w:hAnsi="Times New Roman" w:cs="Times New Roman"/>
          <w:sz w:val="28"/>
          <w:szCs w:val="28"/>
        </w:rPr>
        <w:t>mna</w:t>
      </w:r>
      <w:r w:rsidR="0078118B">
        <w:rPr>
          <w:rFonts w:ascii="Times New Roman" w:hAnsi="Times New Roman" w:cs="Times New Roman"/>
          <w:sz w:val="28"/>
          <w:szCs w:val="28"/>
        </w:rPr>
        <w:t>s de opinión</w:t>
      </w:r>
      <w:r w:rsidR="00673117">
        <w:rPr>
          <w:rFonts w:ascii="Times New Roman" w:hAnsi="Times New Roman" w:cs="Times New Roman"/>
          <w:sz w:val="28"/>
          <w:szCs w:val="28"/>
        </w:rPr>
        <w:t xml:space="preserve"> política</w:t>
      </w:r>
      <w:r w:rsidR="00F66B7C">
        <w:rPr>
          <w:rFonts w:ascii="Times New Roman" w:hAnsi="Times New Roman" w:cs="Times New Roman"/>
          <w:sz w:val="28"/>
          <w:szCs w:val="28"/>
        </w:rPr>
        <w:t xml:space="preserve">, </w:t>
      </w:r>
      <w:r w:rsidR="00FE3F8E">
        <w:rPr>
          <w:rFonts w:ascii="Times New Roman" w:hAnsi="Times New Roman" w:cs="Times New Roman"/>
          <w:sz w:val="28"/>
          <w:szCs w:val="28"/>
        </w:rPr>
        <w:t>titu</w:t>
      </w:r>
      <w:r w:rsidR="00EA08FC">
        <w:rPr>
          <w:rFonts w:ascii="Times New Roman" w:hAnsi="Times New Roman" w:cs="Times New Roman"/>
          <w:sz w:val="28"/>
          <w:szCs w:val="28"/>
        </w:rPr>
        <w:t xml:space="preserve">ladas </w:t>
      </w:r>
      <w:r w:rsidR="00EA08FC" w:rsidRPr="00C06B66">
        <w:rPr>
          <w:rFonts w:ascii="Times New Roman" w:hAnsi="Times New Roman" w:cs="Times New Roman"/>
          <w:i/>
          <w:iCs/>
          <w:sz w:val="28"/>
          <w:szCs w:val="28"/>
        </w:rPr>
        <w:t>“Carta abierta en Trenque Lauquen reclama mayor control político y transparencia en la gestión pública</w:t>
      </w:r>
      <w:r w:rsidR="00C06B66">
        <w:rPr>
          <w:rFonts w:ascii="Times New Roman" w:hAnsi="Times New Roman" w:cs="Times New Roman"/>
          <w:sz w:val="28"/>
          <w:szCs w:val="28"/>
        </w:rPr>
        <w:t xml:space="preserve">” y </w:t>
      </w:r>
      <w:r w:rsidR="00D477CD" w:rsidRPr="00537E84">
        <w:rPr>
          <w:rFonts w:ascii="Times New Roman" w:hAnsi="Times New Roman" w:cs="Times New Roman"/>
          <w:i/>
          <w:iCs/>
          <w:sz w:val="28"/>
          <w:szCs w:val="28"/>
        </w:rPr>
        <w:t>“</w:t>
      </w:r>
      <w:r w:rsidR="00E164E4" w:rsidRPr="00537E84">
        <w:rPr>
          <w:rFonts w:ascii="Times New Roman" w:hAnsi="Times New Roman" w:cs="Times New Roman"/>
          <w:i/>
          <w:iCs/>
          <w:sz w:val="28"/>
          <w:szCs w:val="28"/>
        </w:rPr>
        <w:t>Convecino de Trenque Lauquen hizo pública carta abierta al intendente donde pide mayor transparencia y control en la gestión municipal</w:t>
      </w:r>
      <w:r w:rsidR="00D477CD" w:rsidRPr="00537E84">
        <w:rPr>
          <w:rFonts w:ascii="Times New Roman" w:hAnsi="Times New Roman" w:cs="Times New Roman"/>
          <w:i/>
          <w:iCs/>
          <w:sz w:val="28"/>
          <w:szCs w:val="28"/>
        </w:rPr>
        <w:t>”</w:t>
      </w:r>
      <w:r w:rsidR="008814FF">
        <w:rPr>
          <w:rFonts w:ascii="Times New Roman" w:hAnsi="Times New Roman" w:cs="Times New Roman"/>
          <w:sz w:val="28"/>
          <w:szCs w:val="28"/>
        </w:rPr>
        <w:t>,</w:t>
      </w:r>
      <w:r w:rsidR="00D477CD" w:rsidRPr="00537E84">
        <w:rPr>
          <w:rFonts w:ascii="Times New Roman" w:hAnsi="Times New Roman" w:cs="Times New Roman"/>
          <w:i/>
          <w:iCs/>
          <w:sz w:val="28"/>
          <w:szCs w:val="28"/>
        </w:rPr>
        <w:t xml:space="preserve"> </w:t>
      </w:r>
      <w:r w:rsidR="00F66B7C">
        <w:rPr>
          <w:rFonts w:ascii="Times New Roman" w:hAnsi="Times New Roman" w:cs="Times New Roman"/>
          <w:sz w:val="28"/>
          <w:szCs w:val="28"/>
        </w:rPr>
        <w:t>publicada</w:t>
      </w:r>
      <w:r w:rsidR="0078118B">
        <w:rPr>
          <w:rFonts w:ascii="Times New Roman" w:hAnsi="Times New Roman" w:cs="Times New Roman"/>
          <w:sz w:val="28"/>
          <w:szCs w:val="28"/>
        </w:rPr>
        <w:t>s</w:t>
      </w:r>
      <w:r w:rsidR="00F66B7C">
        <w:rPr>
          <w:rFonts w:ascii="Times New Roman" w:hAnsi="Times New Roman" w:cs="Times New Roman"/>
          <w:sz w:val="28"/>
          <w:szCs w:val="28"/>
        </w:rPr>
        <w:t xml:space="preserve"> el</w:t>
      </w:r>
      <w:r w:rsidR="00A01002">
        <w:rPr>
          <w:rFonts w:ascii="Times New Roman" w:hAnsi="Times New Roman" w:cs="Times New Roman"/>
          <w:sz w:val="28"/>
          <w:szCs w:val="28"/>
        </w:rPr>
        <w:t xml:space="preserve"> 9 </w:t>
      </w:r>
      <w:r w:rsidR="0078118B">
        <w:rPr>
          <w:rFonts w:ascii="Times New Roman" w:hAnsi="Times New Roman" w:cs="Times New Roman"/>
          <w:sz w:val="28"/>
          <w:szCs w:val="28"/>
        </w:rPr>
        <w:t xml:space="preserve">y </w:t>
      </w:r>
      <w:r w:rsidR="00307CBD">
        <w:rPr>
          <w:rFonts w:ascii="Times New Roman" w:hAnsi="Times New Roman" w:cs="Times New Roman"/>
          <w:sz w:val="28"/>
          <w:szCs w:val="28"/>
        </w:rPr>
        <w:t xml:space="preserve">10 </w:t>
      </w:r>
      <w:r w:rsidR="00A01002">
        <w:rPr>
          <w:rFonts w:ascii="Times New Roman" w:hAnsi="Times New Roman" w:cs="Times New Roman"/>
          <w:sz w:val="28"/>
          <w:szCs w:val="28"/>
        </w:rPr>
        <w:t xml:space="preserve">de abril </w:t>
      </w:r>
      <w:r w:rsidR="008814FF">
        <w:rPr>
          <w:rFonts w:ascii="Times New Roman" w:hAnsi="Times New Roman" w:cs="Times New Roman"/>
          <w:sz w:val="28"/>
          <w:szCs w:val="28"/>
        </w:rPr>
        <w:t xml:space="preserve">respectivamente, </w:t>
      </w:r>
      <w:r w:rsidR="00A01002">
        <w:rPr>
          <w:rFonts w:ascii="Times New Roman" w:hAnsi="Times New Roman" w:cs="Times New Roman"/>
          <w:sz w:val="28"/>
          <w:szCs w:val="28"/>
        </w:rPr>
        <w:t xml:space="preserve">en el </w:t>
      </w:r>
      <w:r w:rsidR="00FD2C3B">
        <w:rPr>
          <w:rFonts w:ascii="Times New Roman" w:hAnsi="Times New Roman" w:cs="Times New Roman"/>
          <w:sz w:val="28"/>
          <w:szCs w:val="28"/>
        </w:rPr>
        <w:t>reconocido y prestigioso portal digital</w:t>
      </w:r>
      <w:r w:rsidR="00376D58">
        <w:rPr>
          <w:rFonts w:ascii="Times New Roman" w:hAnsi="Times New Roman" w:cs="Times New Roman"/>
          <w:sz w:val="28"/>
          <w:szCs w:val="28"/>
        </w:rPr>
        <w:t xml:space="preserve"> de noticias</w:t>
      </w:r>
      <w:r w:rsidR="00FD2C3B">
        <w:rPr>
          <w:rFonts w:ascii="Times New Roman" w:hAnsi="Times New Roman" w:cs="Times New Roman"/>
          <w:sz w:val="28"/>
          <w:szCs w:val="28"/>
        </w:rPr>
        <w:t xml:space="preserve"> </w:t>
      </w:r>
      <w:r w:rsidR="00FD2C3B" w:rsidRPr="000B4200">
        <w:rPr>
          <w:rFonts w:ascii="Times New Roman" w:hAnsi="Times New Roman" w:cs="Times New Roman"/>
          <w:i/>
          <w:iCs/>
          <w:sz w:val="28"/>
          <w:szCs w:val="28"/>
        </w:rPr>
        <w:t>“Cadena</w:t>
      </w:r>
      <w:r w:rsidR="00FD2C3B">
        <w:rPr>
          <w:rFonts w:ascii="Times New Roman" w:hAnsi="Times New Roman" w:cs="Times New Roman"/>
          <w:sz w:val="28"/>
          <w:szCs w:val="28"/>
        </w:rPr>
        <w:t xml:space="preserve"> </w:t>
      </w:r>
      <w:r w:rsidR="00FD2C3B" w:rsidRPr="000B4200">
        <w:rPr>
          <w:rFonts w:ascii="Times New Roman" w:hAnsi="Times New Roman" w:cs="Times New Roman"/>
          <w:i/>
          <w:iCs/>
          <w:sz w:val="28"/>
          <w:szCs w:val="28"/>
        </w:rPr>
        <w:t>Nueve</w:t>
      </w:r>
      <w:r w:rsidR="00376D58" w:rsidRPr="000B4200">
        <w:rPr>
          <w:rFonts w:ascii="Times New Roman" w:hAnsi="Times New Roman" w:cs="Times New Roman"/>
          <w:i/>
          <w:iCs/>
          <w:sz w:val="28"/>
          <w:szCs w:val="28"/>
        </w:rPr>
        <w:t>”</w:t>
      </w:r>
      <w:r w:rsidR="00F97CD6">
        <w:rPr>
          <w:rFonts w:ascii="Times New Roman" w:hAnsi="Times New Roman" w:cs="Times New Roman"/>
          <w:sz w:val="28"/>
          <w:szCs w:val="28"/>
        </w:rPr>
        <w:t xml:space="preserve"> de la vecina </w:t>
      </w:r>
      <w:r w:rsidR="000E7926">
        <w:rPr>
          <w:rFonts w:ascii="Times New Roman" w:hAnsi="Times New Roman" w:cs="Times New Roman"/>
          <w:sz w:val="28"/>
          <w:szCs w:val="28"/>
        </w:rPr>
        <w:t>C</w:t>
      </w:r>
      <w:r w:rsidR="001307E3">
        <w:rPr>
          <w:rFonts w:ascii="Times New Roman" w:hAnsi="Times New Roman" w:cs="Times New Roman"/>
          <w:sz w:val="28"/>
          <w:szCs w:val="28"/>
        </w:rPr>
        <w:t xml:space="preserve">iudad de 9 de </w:t>
      </w:r>
      <w:r w:rsidR="005F4A41">
        <w:rPr>
          <w:rFonts w:ascii="Times New Roman" w:hAnsi="Times New Roman" w:cs="Times New Roman"/>
          <w:sz w:val="28"/>
          <w:szCs w:val="28"/>
        </w:rPr>
        <w:t>J</w:t>
      </w:r>
      <w:r w:rsidR="001307E3">
        <w:rPr>
          <w:rFonts w:ascii="Times New Roman" w:hAnsi="Times New Roman" w:cs="Times New Roman"/>
          <w:sz w:val="28"/>
          <w:szCs w:val="28"/>
        </w:rPr>
        <w:t>ulio</w:t>
      </w:r>
      <w:r w:rsidR="0025551B">
        <w:rPr>
          <w:rFonts w:ascii="Times New Roman" w:hAnsi="Times New Roman" w:cs="Times New Roman"/>
          <w:sz w:val="28"/>
          <w:szCs w:val="28"/>
        </w:rPr>
        <w:t>.</w:t>
      </w:r>
    </w:p>
    <w:p w14:paraId="346011BF" w14:textId="0BE3B05F" w:rsidR="00922308" w:rsidRDefault="00EC30DC" w:rsidP="00E303D6">
      <w:pPr>
        <w:pStyle w:val="Encabezado"/>
        <w:tabs>
          <w:tab w:val="left" w:pos="1145"/>
        </w:tabs>
        <w:spacing w:after="240"/>
        <w:jc w:val="both"/>
        <w:rPr>
          <w:rFonts w:ascii="Times New Roman" w:hAnsi="Times New Roman" w:cs="Times New Roman"/>
          <w:i/>
          <w:iCs/>
          <w:sz w:val="28"/>
          <w:szCs w:val="28"/>
        </w:rPr>
      </w:pPr>
      <w:r>
        <w:rPr>
          <w:rFonts w:ascii="Times New Roman" w:hAnsi="Times New Roman" w:cs="Times New Roman"/>
          <w:sz w:val="28"/>
          <w:szCs w:val="28"/>
        </w:rPr>
        <w:tab/>
        <w:t>En las mencionadas columnas de opini</w:t>
      </w:r>
      <w:r w:rsidR="006F708A">
        <w:rPr>
          <w:rFonts w:ascii="Times New Roman" w:hAnsi="Times New Roman" w:cs="Times New Roman"/>
          <w:sz w:val="28"/>
          <w:szCs w:val="28"/>
        </w:rPr>
        <w:t xml:space="preserve">ón política, </w:t>
      </w:r>
      <w:r w:rsidR="00641437">
        <w:rPr>
          <w:rFonts w:ascii="Times New Roman" w:hAnsi="Times New Roman" w:cs="Times New Roman"/>
          <w:sz w:val="28"/>
          <w:szCs w:val="28"/>
        </w:rPr>
        <w:t xml:space="preserve">Gustavo Tinetti, </w:t>
      </w:r>
      <w:r w:rsidR="00F66B7C">
        <w:rPr>
          <w:rFonts w:ascii="Times New Roman" w:hAnsi="Times New Roman" w:cs="Times New Roman"/>
          <w:sz w:val="28"/>
          <w:szCs w:val="28"/>
        </w:rPr>
        <w:t>abogado</w:t>
      </w:r>
      <w:r w:rsidR="00641437">
        <w:rPr>
          <w:rFonts w:ascii="Times New Roman" w:hAnsi="Times New Roman" w:cs="Times New Roman"/>
          <w:sz w:val="28"/>
          <w:szCs w:val="28"/>
        </w:rPr>
        <w:t xml:space="preserve">, </w:t>
      </w:r>
      <w:r w:rsidR="00F66B7C">
        <w:rPr>
          <w:rFonts w:ascii="Times New Roman" w:hAnsi="Times New Roman" w:cs="Times New Roman"/>
          <w:sz w:val="28"/>
          <w:szCs w:val="28"/>
        </w:rPr>
        <w:t>periodista</w:t>
      </w:r>
      <w:r w:rsidR="00A3273A">
        <w:rPr>
          <w:rFonts w:ascii="Times New Roman" w:hAnsi="Times New Roman" w:cs="Times New Roman"/>
          <w:sz w:val="28"/>
          <w:szCs w:val="28"/>
        </w:rPr>
        <w:t xml:space="preserve"> y d</w:t>
      </w:r>
      <w:r w:rsidR="008A3E39">
        <w:rPr>
          <w:rFonts w:ascii="Times New Roman" w:hAnsi="Times New Roman" w:cs="Times New Roman"/>
          <w:sz w:val="28"/>
          <w:szCs w:val="28"/>
        </w:rPr>
        <w:t>irector de</w:t>
      </w:r>
      <w:r w:rsidR="00A3273A">
        <w:rPr>
          <w:rFonts w:ascii="Times New Roman" w:hAnsi="Times New Roman" w:cs="Times New Roman"/>
          <w:sz w:val="28"/>
          <w:szCs w:val="28"/>
        </w:rPr>
        <w:t xml:space="preserve">l </w:t>
      </w:r>
      <w:r w:rsidR="00016BBF">
        <w:rPr>
          <w:rFonts w:ascii="Times New Roman" w:hAnsi="Times New Roman" w:cs="Times New Roman"/>
          <w:sz w:val="28"/>
          <w:szCs w:val="28"/>
        </w:rPr>
        <w:t>portal</w:t>
      </w:r>
      <w:r w:rsidR="00A3273A">
        <w:rPr>
          <w:rFonts w:ascii="Times New Roman" w:hAnsi="Times New Roman" w:cs="Times New Roman"/>
          <w:i/>
          <w:iCs/>
          <w:sz w:val="28"/>
          <w:szCs w:val="28"/>
        </w:rPr>
        <w:t xml:space="preserve"> </w:t>
      </w:r>
      <w:r w:rsidR="00E92540">
        <w:rPr>
          <w:rFonts w:ascii="Times New Roman" w:hAnsi="Times New Roman" w:cs="Times New Roman"/>
          <w:i/>
          <w:iCs/>
          <w:sz w:val="28"/>
          <w:szCs w:val="28"/>
        </w:rPr>
        <w:t xml:space="preserve">“Cadena Nueve”, </w:t>
      </w:r>
      <w:r w:rsidR="00FD216A">
        <w:rPr>
          <w:rFonts w:ascii="Times New Roman" w:hAnsi="Times New Roman" w:cs="Times New Roman"/>
          <w:sz w:val="28"/>
          <w:szCs w:val="28"/>
        </w:rPr>
        <w:t>sostuvo</w:t>
      </w:r>
      <w:r w:rsidR="005901AB">
        <w:rPr>
          <w:rFonts w:ascii="Times New Roman" w:hAnsi="Times New Roman" w:cs="Times New Roman"/>
          <w:sz w:val="28"/>
          <w:szCs w:val="28"/>
        </w:rPr>
        <w:t xml:space="preserve"> que la</w:t>
      </w:r>
      <w:r w:rsidR="00CB4A67">
        <w:rPr>
          <w:rFonts w:ascii="Times New Roman" w:hAnsi="Times New Roman" w:cs="Times New Roman"/>
          <w:sz w:val="28"/>
          <w:szCs w:val="28"/>
        </w:rPr>
        <w:t xml:space="preserve"> mencionada</w:t>
      </w:r>
      <w:r w:rsidR="005901AB">
        <w:rPr>
          <w:rFonts w:ascii="Times New Roman" w:hAnsi="Times New Roman" w:cs="Times New Roman"/>
          <w:sz w:val="28"/>
          <w:szCs w:val="28"/>
        </w:rPr>
        <w:t xml:space="preserve"> Carta </w:t>
      </w:r>
      <w:r w:rsidR="009F430B">
        <w:rPr>
          <w:rFonts w:ascii="Times New Roman" w:hAnsi="Times New Roman" w:cs="Times New Roman"/>
          <w:sz w:val="28"/>
          <w:szCs w:val="28"/>
        </w:rPr>
        <w:t xml:space="preserve">Abierta </w:t>
      </w:r>
      <w:r w:rsidR="00291116" w:rsidRPr="00CB4A67">
        <w:rPr>
          <w:rFonts w:ascii="Times New Roman" w:hAnsi="Times New Roman" w:cs="Times New Roman"/>
          <w:i/>
          <w:iCs/>
          <w:sz w:val="28"/>
          <w:szCs w:val="28"/>
        </w:rPr>
        <w:t>“</w:t>
      </w:r>
      <w:r w:rsidR="00A55965" w:rsidRPr="00334A86">
        <w:rPr>
          <w:rFonts w:ascii="Times New Roman" w:hAnsi="Times New Roman" w:cs="Times New Roman"/>
          <w:i/>
          <w:iCs/>
          <w:sz w:val="28"/>
          <w:szCs w:val="28"/>
        </w:rPr>
        <w:t>combina crítica institucional con propuestas concretas, se inscribe en un debate más amplio sobre la calidad democrática y los mecanismos de control en los gobiernos locales</w:t>
      </w:r>
      <w:r w:rsidR="00334A86">
        <w:rPr>
          <w:rFonts w:ascii="Times New Roman" w:hAnsi="Times New Roman" w:cs="Times New Roman"/>
          <w:sz w:val="28"/>
          <w:szCs w:val="28"/>
        </w:rPr>
        <w:t>….</w:t>
      </w:r>
      <w:r w:rsidR="00016BBF" w:rsidRPr="00A203B2">
        <w:rPr>
          <w:rFonts w:ascii="Times New Roman" w:hAnsi="Times New Roman" w:cs="Times New Roman"/>
          <w:i/>
          <w:iCs/>
          <w:sz w:val="28"/>
          <w:szCs w:val="28"/>
        </w:rPr>
        <w:t>En</w:t>
      </w:r>
      <w:r w:rsidR="00D51B24" w:rsidRPr="00A203B2">
        <w:rPr>
          <w:rFonts w:ascii="Times New Roman" w:hAnsi="Times New Roman" w:cs="Times New Roman"/>
          <w:i/>
          <w:iCs/>
          <w:sz w:val="28"/>
          <w:szCs w:val="28"/>
        </w:rPr>
        <w:t xml:space="preserve"> ese marco, la carta incluye un conjunto de propuestas dirigidas al Concejo Deliberante. Entre las principales iniciativas se destacan la creación de un Comité de Integridad Pública, la convocatoria a una sesión especial para tratar la rendición de cuentas 2025 con mayoría agravada, y la implementación de mecanismos de control más estrictos sobre el patrimonio de los funcionarios.</w:t>
      </w:r>
      <w:r w:rsidR="00334A86">
        <w:rPr>
          <w:rFonts w:ascii="Times New Roman" w:hAnsi="Times New Roman" w:cs="Times New Roman"/>
          <w:sz w:val="28"/>
          <w:szCs w:val="28"/>
        </w:rPr>
        <w:t xml:space="preserve"> </w:t>
      </w:r>
      <w:r w:rsidR="00D51B24" w:rsidRPr="00A203B2">
        <w:rPr>
          <w:rFonts w:ascii="Times New Roman" w:hAnsi="Times New Roman" w:cs="Times New Roman"/>
          <w:i/>
          <w:iCs/>
          <w:sz w:val="28"/>
          <w:szCs w:val="28"/>
        </w:rPr>
        <w:t>También se propone avanzar en la digitalización de las contrataciones públicas, desarrollar sistemas electrónicos con estándares internacionales antisoborno y reformar la normativa local de acceso a la información pública, considerada “anacrónica” por el autor.</w:t>
      </w:r>
      <w:r w:rsidR="00BF37BC">
        <w:rPr>
          <w:rFonts w:ascii="Times New Roman" w:hAnsi="Times New Roman" w:cs="Times New Roman"/>
          <w:sz w:val="28"/>
          <w:szCs w:val="28"/>
        </w:rPr>
        <w:t xml:space="preserve"> </w:t>
      </w:r>
      <w:r w:rsidR="00D51B24" w:rsidRPr="00A203B2">
        <w:rPr>
          <w:rFonts w:ascii="Times New Roman" w:hAnsi="Times New Roman" w:cs="Times New Roman"/>
          <w:i/>
          <w:iCs/>
          <w:sz w:val="28"/>
          <w:szCs w:val="28"/>
        </w:rPr>
        <w:t>El documento plantea además la posibilidad de impulsar reformas legales a nivel provincial, como la incorporación de la figura de acción “Qui Tam”, y la creación de un polo académico orientado a la ciencia política y la administración pública para fortalecer la formación ética de los ciudadanos</w:t>
      </w:r>
      <w:r w:rsidR="0018448D">
        <w:rPr>
          <w:rFonts w:ascii="Times New Roman" w:hAnsi="Times New Roman" w:cs="Times New Roman"/>
          <w:i/>
          <w:iCs/>
          <w:sz w:val="28"/>
          <w:szCs w:val="28"/>
        </w:rPr>
        <w:t>…</w:t>
      </w:r>
      <w:r w:rsidR="0018448D">
        <w:rPr>
          <w:rFonts w:ascii="Times New Roman" w:hAnsi="Times New Roman" w:cs="Times New Roman"/>
          <w:sz w:val="28"/>
          <w:szCs w:val="28"/>
        </w:rPr>
        <w:t>.</w:t>
      </w:r>
      <w:r w:rsidR="00EC4BB5" w:rsidRPr="00EC4BB5">
        <w:rPr>
          <w:rFonts w:ascii="Times New Roman" w:hAnsi="Times New Roman" w:cs="Times New Roman"/>
          <w:i/>
          <w:iCs/>
          <w:sz w:val="28"/>
          <w:szCs w:val="28"/>
        </w:rPr>
        <w:t>Dado su valor de investigación y consideraciones que resultan útiles a los Concejos Deliberantes de la Provincia se publica, en su totalidad el mensaje envi</w:t>
      </w:r>
      <w:r w:rsidR="0018448D">
        <w:rPr>
          <w:rFonts w:ascii="Times New Roman" w:hAnsi="Times New Roman" w:cs="Times New Roman"/>
          <w:i/>
          <w:iCs/>
          <w:sz w:val="28"/>
          <w:szCs w:val="28"/>
        </w:rPr>
        <w:t>a</w:t>
      </w:r>
      <w:r w:rsidR="00EC4BB5" w:rsidRPr="00EC4BB5">
        <w:rPr>
          <w:rFonts w:ascii="Times New Roman" w:hAnsi="Times New Roman" w:cs="Times New Roman"/>
          <w:i/>
          <w:iCs/>
          <w:sz w:val="28"/>
          <w:szCs w:val="28"/>
        </w:rPr>
        <w:t>do al Cuerpo Legislativo de esa ciudad</w:t>
      </w:r>
      <w:r w:rsidR="0018448D">
        <w:rPr>
          <w:rFonts w:ascii="Times New Roman" w:hAnsi="Times New Roman" w:cs="Times New Roman"/>
          <w:i/>
          <w:iCs/>
          <w:sz w:val="28"/>
          <w:szCs w:val="28"/>
        </w:rPr>
        <w:t>”</w:t>
      </w:r>
    </w:p>
    <w:p w14:paraId="46CF4F88" w14:textId="54B19DDE" w:rsidR="001F3353" w:rsidRPr="00AE55EA" w:rsidRDefault="00291116" w:rsidP="00AE55EA">
      <w:pPr>
        <w:jc w:val="both"/>
        <w:rPr>
          <w:rFonts w:ascii="Times New Roman" w:hAnsi="Times New Roman" w:cs="Times New Roman"/>
          <w:i/>
          <w:iCs/>
          <w:sz w:val="28"/>
          <w:szCs w:val="28"/>
        </w:rPr>
      </w:pPr>
      <w:r w:rsidRPr="00245553">
        <w:rPr>
          <w:rFonts w:ascii="Times New Roman" w:hAnsi="Times New Roman" w:cs="Times New Roman"/>
          <w:i/>
          <w:iCs/>
          <w:sz w:val="28"/>
          <w:szCs w:val="28"/>
        </w:rPr>
        <w:tab/>
      </w:r>
      <w:r w:rsidR="00915D0F">
        <w:rPr>
          <w:rFonts w:ascii="Times New Roman" w:hAnsi="Times New Roman" w:cs="Times New Roman"/>
          <w:i/>
          <w:iCs/>
          <w:sz w:val="28"/>
          <w:szCs w:val="28"/>
        </w:rPr>
        <w:t>“</w:t>
      </w:r>
      <w:r w:rsidR="00993382" w:rsidRPr="00245553">
        <w:rPr>
          <w:rFonts w:ascii="Times New Roman" w:hAnsi="Times New Roman" w:cs="Times New Roman"/>
          <w:i/>
          <w:iCs/>
          <w:sz w:val="28"/>
          <w:szCs w:val="28"/>
        </w:rPr>
        <w:t xml:space="preserve">Las notas presentadas por vecino adquieren especial relevancia porque constituyen un llamado de atención sobre la transparencia y el </w:t>
      </w:r>
      <w:r w:rsidR="00993382" w:rsidRPr="00245553">
        <w:rPr>
          <w:rFonts w:ascii="Times New Roman" w:hAnsi="Times New Roman" w:cs="Times New Roman"/>
          <w:i/>
          <w:iCs/>
          <w:sz w:val="28"/>
          <w:szCs w:val="28"/>
        </w:rPr>
        <w:lastRenderedPageBreak/>
        <w:t>correcto ejercicio de los roles de los poderes del Estado municipal, especialmente el Legislativo. Cada ordenanza sancionada por el Concejo Deliberante tiene fuerza de ley dentro del distrito, por lo que su correcta elaboración, control y fiscalización impacta directamente en la legalidad, eficiencia y ética de la gestión pública. En este sentido, las propuestas incluidas en las notas buscan fortalecer el control político, la rendición de cuentas y la integridad institucional, recordando que la fortaleza del marco normativo local depende del respeto a los principios republicanos y de buena gobernanza</w:t>
      </w:r>
      <w:r w:rsidR="00915D0F">
        <w:rPr>
          <w:rFonts w:ascii="Times New Roman" w:hAnsi="Times New Roman" w:cs="Times New Roman"/>
          <w:i/>
          <w:iCs/>
          <w:sz w:val="28"/>
          <w:szCs w:val="28"/>
        </w:rPr>
        <w:t>”</w:t>
      </w:r>
    </w:p>
    <w:p w14:paraId="227A21B6" w14:textId="3A91A476" w:rsidR="00235766" w:rsidRDefault="006533A0" w:rsidP="00235766">
      <w:pPr>
        <w:pStyle w:val="Encabezado"/>
        <w:tabs>
          <w:tab w:val="left" w:pos="1032"/>
          <w:tab w:val="left" w:pos="1145"/>
        </w:tabs>
        <w:spacing w:after="240"/>
        <w:jc w:val="both"/>
        <w:rPr>
          <w:rFonts w:ascii="Times New Roman" w:hAnsi="Times New Roman" w:cs="Times New Roman"/>
          <w:b/>
          <w:bCs/>
          <w:sz w:val="28"/>
          <w:szCs w:val="28"/>
        </w:rPr>
      </w:pPr>
      <w:r>
        <w:rPr>
          <w:rFonts w:ascii="Times New Roman" w:hAnsi="Times New Roman" w:cs="Times New Roman"/>
          <w:sz w:val="28"/>
          <w:szCs w:val="28"/>
        </w:rPr>
        <w:tab/>
      </w:r>
      <w:r w:rsidR="00AF776A" w:rsidRPr="00235766">
        <w:rPr>
          <w:rFonts w:ascii="Times New Roman" w:hAnsi="Times New Roman" w:cs="Times New Roman"/>
          <w:b/>
          <w:bCs/>
          <w:sz w:val="28"/>
          <w:szCs w:val="28"/>
        </w:rPr>
        <w:t>II</w:t>
      </w:r>
      <w:r w:rsidR="00C71E1E" w:rsidRPr="00235766">
        <w:rPr>
          <w:rFonts w:ascii="Times New Roman" w:hAnsi="Times New Roman" w:cs="Times New Roman"/>
          <w:b/>
          <w:bCs/>
          <w:sz w:val="28"/>
          <w:szCs w:val="28"/>
        </w:rPr>
        <w:t xml:space="preserve">.- </w:t>
      </w:r>
      <w:r w:rsidR="00F557AB">
        <w:rPr>
          <w:rFonts w:ascii="Times New Roman" w:hAnsi="Times New Roman" w:cs="Times New Roman"/>
          <w:b/>
          <w:bCs/>
          <w:sz w:val="28"/>
          <w:szCs w:val="28"/>
        </w:rPr>
        <w:t xml:space="preserve">Derecho a la Información Pública </w:t>
      </w:r>
      <w:r w:rsidR="006F54CF">
        <w:rPr>
          <w:rFonts w:ascii="Times New Roman" w:hAnsi="Times New Roman" w:cs="Times New Roman"/>
          <w:b/>
          <w:bCs/>
          <w:sz w:val="28"/>
          <w:szCs w:val="28"/>
        </w:rPr>
        <w:t xml:space="preserve">y la </w:t>
      </w:r>
      <w:r w:rsidR="008064FC">
        <w:rPr>
          <w:rFonts w:ascii="Times New Roman" w:hAnsi="Times New Roman" w:cs="Times New Roman"/>
          <w:b/>
          <w:bCs/>
          <w:sz w:val="28"/>
          <w:szCs w:val="28"/>
        </w:rPr>
        <w:t>L</w:t>
      </w:r>
      <w:r w:rsidR="006F54CF">
        <w:rPr>
          <w:rFonts w:ascii="Times New Roman" w:hAnsi="Times New Roman" w:cs="Times New Roman"/>
          <w:b/>
          <w:bCs/>
          <w:sz w:val="28"/>
          <w:szCs w:val="28"/>
        </w:rPr>
        <w:t>ibertad de Expresión</w:t>
      </w:r>
    </w:p>
    <w:p w14:paraId="3DC0E707" w14:textId="12FAF768" w:rsidR="005A42CA" w:rsidRDefault="0004542F" w:rsidP="00235766">
      <w:pPr>
        <w:pStyle w:val="Encabezado"/>
        <w:tabs>
          <w:tab w:val="left" w:pos="1032"/>
          <w:tab w:val="left" w:pos="1145"/>
        </w:tabs>
        <w:spacing w:after="240"/>
        <w:jc w:val="both"/>
        <w:rPr>
          <w:rFonts w:ascii="Times New Roman" w:hAnsi="Times New Roman" w:cs="Times New Roman"/>
          <w:i/>
          <w:iCs/>
          <w:sz w:val="28"/>
          <w:szCs w:val="28"/>
        </w:rPr>
      </w:pPr>
      <w:r w:rsidRPr="00EA2E7A">
        <w:rPr>
          <w:rFonts w:ascii="Times New Roman" w:hAnsi="Times New Roman" w:cs="Times New Roman"/>
          <w:sz w:val="28"/>
          <w:szCs w:val="28"/>
        </w:rPr>
        <w:tab/>
      </w:r>
      <w:r w:rsidR="00503121">
        <w:rPr>
          <w:rFonts w:ascii="Times New Roman" w:hAnsi="Times New Roman" w:cs="Times New Roman"/>
          <w:sz w:val="28"/>
          <w:szCs w:val="28"/>
        </w:rPr>
        <w:t xml:space="preserve">La Constitución </w:t>
      </w:r>
      <w:r w:rsidR="00714041">
        <w:rPr>
          <w:rFonts w:ascii="Times New Roman" w:hAnsi="Times New Roman" w:cs="Times New Roman"/>
          <w:sz w:val="28"/>
          <w:szCs w:val="28"/>
        </w:rPr>
        <w:t xml:space="preserve"> de la Provincia de </w:t>
      </w:r>
      <w:r w:rsidR="00DF16E5">
        <w:rPr>
          <w:rFonts w:ascii="Times New Roman" w:hAnsi="Times New Roman" w:cs="Times New Roman"/>
          <w:sz w:val="28"/>
          <w:szCs w:val="28"/>
        </w:rPr>
        <w:t xml:space="preserve">Buenos establece </w:t>
      </w:r>
      <w:r w:rsidR="00D104BE">
        <w:rPr>
          <w:rFonts w:ascii="Times New Roman" w:hAnsi="Times New Roman" w:cs="Times New Roman"/>
          <w:sz w:val="28"/>
          <w:szCs w:val="28"/>
        </w:rPr>
        <w:t>en su artículo 12</w:t>
      </w:r>
      <w:r w:rsidR="006A71BB">
        <w:rPr>
          <w:rFonts w:ascii="Times New Roman" w:hAnsi="Times New Roman" w:cs="Times New Roman"/>
          <w:sz w:val="28"/>
          <w:szCs w:val="28"/>
        </w:rPr>
        <w:t>, inciso 4</w:t>
      </w:r>
      <w:r w:rsidR="00DC1F0E">
        <w:rPr>
          <w:rFonts w:ascii="Times New Roman" w:hAnsi="Times New Roman" w:cs="Times New Roman"/>
          <w:sz w:val="28"/>
          <w:szCs w:val="28"/>
        </w:rPr>
        <w:t>,</w:t>
      </w:r>
      <w:r w:rsidR="00D104BE">
        <w:rPr>
          <w:rFonts w:ascii="Times New Roman" w:hAnsi="Times New Roman" w:cs="Times New Roman"/>
          <w:sz w:val="28"/>
          <w:szCs w:val="28"/>
        </w:rPr>
        <w:t xml:space="preserve"> que</w:t>
      </w:r>
      <w:r w:rsidR="00442D1A" w:rsidRPr="00EA2E7A">
        <w:rPr>
          <w:rFonts w:ascii="Times New Roman" w:hAnsi="Times New Roman" w:cs="Times New Roman"/>
          <w:sz w:val="28"/>
          <w:szCs w:val="28"/>
        </w:rPr>
        <w:t xml:space="preserve"> </w:t>
      </w:r>
      <w:r w:rsidR="00D104BE">
        <w:rPr>
          <w:rFonts w:ascii="Times New Roman" w:hAnsi="Times New Roman" w:cs="Times New Roman"/>
          <w:sz w:val="28"/>
          <w:szCs w:val="28"/>
        </w:rPr>
        <w:t>t</w:t>
      </w:r>
      <w:r w:rsidR="00442D1A" w:rsidRPr="00EA2E7A">
        <w:rPr>
          <w:rFonts w:ascii="Times New Roman" w:hAnsi="Times New Roman" w:cs="Times New Roman"/>
          <w:sz w:val="28"/>
          <w:szCs w:val="28"/>
        </w:rPr>
        <w:t>odas las personas en la provincia gozan</w:t>
      </w:r>
      <w:r w:rsidR="00FA5584">
        <w:rPr>
          <w:rFonts w:ascii="Times New Roman" w:hAnsi="Times New Roman" w:cs="Times New Roman"/>
          <w:sz w:val="28"/>
          <w:szCs w:val="28"/>
        </w:rPr>
        <w:t xml:space="preserve"> </w:t>
      </w:r>
      <w:r w:rsidR="00442D1A" w:rsidRPr="00EA2E7A">
        <w:rPr>
          <w:rFonts w:ascii="Times New Roman" w:hAnsi="Times New Roman" w:cs="Times New Roman"/>
          <w:sz w:val="28"/>
          <w:szCs w:val="28"/>
        </w:rPr>
        <w:t>de</w:t>
      </w:r>
      <w:r w:rsidR="00A95B46">
        <w:rPr>
          <w:rFonts w:ascii="Times New Roman" w:hAnsi="Times New Roman" w:cs="Times New Roman"/>
          <w:sz w:val="28"/>
          <w:szCs w:val="28"/>
        </w:rPr>
        <w:t xml:space="preserve">l derecho a </w:t>
      </w:r>
      <w:r w:rsidR="00A95B46" w:rsidRPr="00A95B46">
        <w:rPr>
          <w:rFonts w:ascii="Times New Roman" w:hAnsi="Times New Roman" w:cs="Times New Roman"/>
          <w:sz w:val="28"/>
          <w:szCs w:val="28"/>
        </w:rPr>
        <w:t xml:space="preserve">la </w:t>
      </w:r>
      <w:r w:rsidR="00502181" w:rsidRPr="00657BAD">
        <w:rPr>
          <w:rFonts w:ascii="Times New Roman" w:hAnsi="Times New Roman" w:cs="Times New Roman"/>
          <w:sz w:val="28"/>
          <w:szCs w:val="28"/>
        </w:rPr>
        <w:t xml:space="preserve">derecho </w:t>
      </w:r>
      <w:r w:rsidR="00A95B46" w:rsidRPr="00FA5584">
        <w:rPr>
          <w:rFonts w:ascii="Times New Roman" w:hAnsi="Times New Roman" w:cs="Times New Roman"/>
          <w:i/>
          <w:iCs/>
          <w:sz w:val="28"/>
          <w:szCs w:val="28"/>
        </w:rPr>
        <w:t>información</w:t>
      </w:r>
      <w:r w:rsidR="00A95B46" w:rsidRPr="00A95B46">
        <w:rPr>
          <w:rFonts w:ascii="Times New Roman" w:hAnsi="Times New Roman" w:cs="Times New Roman"/>
          <w:sz w:val="28"/>
          <w:szCs w:val="28"/>
        </w:rPr>
        <w:t xml:space="preserve"> </w:t>
      </w:r>
      <w:r w:rsidR="00A95B46" w:rsidRPr="00065A19">
        <w:rPr>
          <w:rFonts w:ascii="Times New Roman" w:hAnsi="Times New Roman" w:cs="Times New Roman"/>
          <w:i/>
          <w:iCs/>
          <w:sz w:val="28"/>
          <w:szCs w:val="28"/>
        </w:rPr>
        <w:t>y a la comunicación</w:t>
      </w:r>
      <w:r w:rsidR="00065A19">
        <w:rPr>
          <w:rFonts w:ascii="Times New Roman" w:hAnsi="Times New Roman" w:cs="Times New Roman"/>
          <w:sz w:val="28"/>
          <w:szCs w:val="28"/>
        </w:rPr>
        <w:t xml:space="preserve">, y en su artículo 13 </w:t>
      </w:r>
      <w:r w:rsidR="003A4E67">
        <w:rPr>
          <w:rFonts w:ascii="Times New Roman" w:hAnsi="Times New Roman" w:cs="Times New Roman"/>
          <w:sz w:val="28"/>
          <w:szCs w:val="28"/>
        </w:rPr>
        <w:t xml:space="preserve">determina que </w:t>
      </w:r>
      <w:r w:rsidR="003A4E67" w:rsidRPr="00F10A81">
        <w:rPr>
          <w:rFonts w:ascii="Times New Roman" w:hAnsi="Times New Roman" w:cs="Times New Roman"/>
          <w:i/>
          <w:iCs/>
          <w:sz w:val="28"/>
          <w:szCs w:val="28"/>
        </w:rPr>
        <w:t>l</w:t>
      </w:r>
      <w:r w:rsidR="00440AA2" w:rsidRPr="00F10A81">
        <w:rPr>
          <w:rFonts w:ascii="Times New Roman" w:hAnsi="Times New Roman" w:cs="Times New Roman"/>
          <w:i/>
          <w:iCs/>
          <w:sz w:val="28"/>
          <w:szCs w:val="28"/>
        </w:rPr>
        <w:t>a libertad de expresar pensamientos y opiniones por cualquier medio, es un</w:t>
      </w:r>
      <w:r w:rsidR="00C93B2E">
        <w:rPr>
          <w:rFonts w:ascii="Times New Roman" w:hAnsi="Times New Roman" w:cs="Times New Roman"/>
          <w:i/>
          <w:iCs/>
          <w:sz w:val="28"/>
          <w:szCs w:val="28"/>
        </w:rPr>
        <w:t xml:space="preserve"> derecho</w:t>
      </w:r>
      <w:r w:rsidR="00657BAD" w:rsidRPr="00F10A81">
        <w:rPr>
          <w:rFonts w:ascii="Times New Roman" w:hAnsi="Times New Roman" w:cs="Times New Roman"/>
          <w:i/>
          <w:iCs/>
          <w:sz w:val="28"/>
          <w:szCs w:val="28"/>
        </w:rPr>
        <w:t xml:space="preserve"> asegurado a los habitantes de la provincia.</w:t>
      </w:r>
    </w:p>
    <w:p w14:paraId="76C71AAE" w14:textId="524C518D" w:rsidR="00F10A81" w:rsidRDefault="00F10A81" w:rsidP="00235766">
      <w:pPr>
        <w:pStyle w:val="Encabezado"/>
        <w:tabs>
          <w:tab w:val="left" w:pos="1032"/>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tab/>
        <w:t>Señor Presidente del Honorable Conc</w:t>
      </w:r>
      <w:r w:rsidR="00CB02C3">
        <w:rPr>
          <w:rFonts w:ascii="Times New Roman" w:hAnsi="Times New Roman" w:cs="Times New Roman"/>
          <w:sz w:val="28"/>
          <w:szCs w:val="28"/>
        </w:rPr>
        <w:t xml:space="preserve">ejo Deliberante, usted </w:t>
      </w:r>
      <w:r w:rsidR="00092B7E">
        <w:rPr>
          <w:rFonts w:ascii="Times New Roman" w:hAnsi="Times New Roman" w:cs="Times New Roman"/>
          <w:sz w:val="28"/>
          <w:szCs w:val="28"/>
        </w:rPr>
        <w:t>cercenó estos derechos de raigambre constitucional</w:t>
      </w:r>
      <w:r w:rsidR="00831FE0">
        <w:rPr>
          <w:rFonts w:ascii="Times New Roman" w:hAnsi="Times New Roman" w:cs="Times New Roman"/>
          <w:sz w:val="28"/>
          <w:szCs w:val="28"/>
        </w:rPr>
        <w:t xml:space="preserve"> y convencional, al ocultar información a la </w:t>
      </w:r>
      <w:r w:rsidR="00953B77">
        <w:rPr>
          <w:rFonts w:ascii="Times New Roman" w:hAnsi="Times New Roman" w:cs="Times New Roman"/>
          <w:sz w:val="28"/>
          <w:szCs w:val="28"/>
        </w:rPr>
        <w:t>Comunidad</w:t>
      </w:r>
      <w:r w:rsidR="00A62711">
        <w:rPr>
          <w:rFonts w:ascii="Times New Roman" w:hAnsi="Times New Roman" w:cs="Times New Roman"/>
          <w:sz w:val="28"/>
          <w:szCs w:val="28"/>
        </w:rPr>
        <w:t xml:space="preserve"> </w:t>
      </w:r>
      <w:r w:rsidR="00E42E68">
        <w:rPr>
          <w:rFonts w:ascii="Times New Roman" w:hAnsi="Times New Roman" w:cs="Times New Roman"/>
          <w:sz w:val="28"/>
          <w:szCs w:val="28"/>
        </w:rPr>
        <w:t>y</w:t>
      </w:r>
      <w:r w:rsidR="00BA39F9">
        <w:rPr>
          <w:rFonts w:ascii="Times New Roman" w:hAnsi="Times New Roman" w:cs="Times New Roman"/>
          <w:sz w:val="28"/>
          <w:szCs w:val="28"/>
        </w:rPr>
        <w:t xml:space="preserve"> </w:t>
      </w:r>
      <w:r w:rsidR="00977033">
        <w:rPr>
          <w:rFonts w:ascii="Times New Roman" w:hAnsi="Times New Roman" w:cs="Times New Roman"/>
          <w:sz w:val="28"/>
          <w:szCs w:val="28"/>
        </w:rPr>
        <w:t>al censurar</w:t>
      </w:r>
      <w:r w:rsidR="00977033" w:rsidRPr="00977033">
        <w:rPr>
          <w:rFonts w:ascii="Times New Roman" w:hAnsi="Times New Roman" w:cs="Times New Roman"/>
          <w:sz w:val="28"/>
          <w:szCs w:val="28"/>
        </w:rPr>
        <w:t xml:space="preserve"> </w:t>
      </w:r>
      <w:r w:rsidR="005074F0">
        <w:rPr>
          <w:rFonts w:ascii="Times New Roman" w:hAnsi="Times New Roman" w:cs="Times New Roman"/>
          <w:sz w:val="28"/>
          <w:szCs w:val="28"/>
        </w:rPr>
        <w:t>el derecho a la li</w:t>
      </w:r>
      <w:r w:rsidR="00C93B2E">
        <w:rPr>
          <w:rFonts w:ascii="Times New Roman" w:hAnsi="Times New Roman" w:cs="Times New Roman"/>
          <w:sz w:val="28"/>
          <w:szCs w:val="28"/>
        </w:rPr>
        <w:t>bertad de</w:t>
      </w:r>
      <w:r w:rsidR="00977033" w:rsidRPr="00977033">
        <w:rPr>
          <w:rFonts w:ascii="Times New Roman" w:hAnsi="Times New Roman" w:cs="Times New Roman"/>
          <w:sz w:val="28"/>
          <w:szCs w:val="28"/>
        </w:rPr>
        <w:t xml:space="preserve"> expresión y difusión del pensamiento y opinión</w:t>
      </w:r>
      <w:r w:rsidR="00D77A04">
        <w:rPr>
          <w:rFonts w:ascii="Times New Roman" w:hAnsi="Times New Roman" w:cs="Times New Roman"/>
          <w:sz w:val="28"/>
          <w:szCs w:val="28"/>
        </w:rPr>
        <w:t>.</w:t>
      </w:r>
    </w:p>
    <w:p w14:paraId="6B7B7045" w14:textId="3C681A2B" w:rsidR="007B542E" w:rsidRDefault="007B542E" w:rsidP="00235766">
      <w:pPr>
        <w:pStyle w:val="Encabezado"/>
        <w:tabs>
          <w:tab w:val="left" w:pos="1032"/>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tab/>
        <w:t xml:space="preserve">Constituye una </w:t>
      </w:r>
      <w:r w:rsidR="00B20776">
        <w:rPr>
          <w:rFonts w:ascii="Times New Roman" w:hAnsi="Times New Roman" w:cs="Times New Roman"/>
          <w:sz w:val="28"/>
          <w:szCs w:val="28"/>
        </w:rPr>
        <w:t xml:space="preserve">prueba irrefutable </w:t>
      </w:r>
      <w:r w:rsidR="00760EE6">
        <w:rPr>
          <w:rFonts w:ascii="Times New Roman" w:hAnsi="Times New Roman" w:cs="Times New Roman"/>
          <w:sz w:val="28"/>
          <w:szCs w:val="28"/>
        </w:rPr>
        <w:t>que usted violent</w:t>
      </w:r>
      <w:r w:rsidR="00B107D2">
        <w:rPr>
          <w:rFonts w:ascii="Times New Roman" w:hAnsi="Times New Roman" w:cs="Times New Roman"/>
          <w:sz w:val="28"/>
          <w:szCs w:val="28"/>
        </w:rPr>
        <w:t>ó</w:t>
      </w:r>
      <w:r w:rsidR="00760EE6">
        <w:rPr>
          <w:rFonts w:ascii="Times New Roman" w:hAnsi="Times New Roman" w:cs="Times New Roman"/>
          <w:sz w:val="28"/>
          <w:szCs w:val="28"/>
        </w:rPr>
        <w:t xml:space="preserve"> estos derechos</w:t>
      </w:r>
      <w:r w:rsidR="00C91BB2">
        <w:rPr>
          <w:rFonts w:ascii="Times New Roman" w:hAnsi="Times New Roman" w:cs="Times New Roman"/>
          <w:sz w:val="28"/>
          <w:szCs w:val="28"/>
        </w:rPr>
        <w:t>, el propio texto del Ítem 3.3 del Orden del D</w:t>
      </w:r>
      <w:r w:rsidR="009B6DF5">
        <w:rPr>
          <w:rFonts w:ascii="Times New Roman" w:hAnsi="Times New Roman" w:cs="Times New Roman"/>
          <w:sz w:val="28"/>
          <w:szCs w:val="28"/>
        </w:rPr>
        <w:t>ía, el cual transcribo:</w:t>
      </w:r>
    </w:p>
    <w:p w14:paraId="0F3AD55A" w14:textId="79D51C75" w:rsidR="009B6DF5" w:rsidRDefault="009B6DF5" w:rsidP="00235766">
      <w:pPr>
        <w:pStyle w:val="Encabezado"/>
        <w:tabs>
          <w:tab w:val="left" w:pos="1032"/>
          <w:tab w:val="left" w:pos="1145"/>
        </w:tabs>
        <w:spacing w:after="240"/>
        <w:jc w:val="both"/>
        <w:rPr>
          <w:rFonts w:ascii="Times New Roman" w:hAnsi="Times New Roman" w:cs="Times New Roman"/>
          <w:i/>
          <w:iCs/>
          <w:sz w:val="28"/>
          <w:szCs w:val="28"/>
        </w:rPr>
      </w:pPr>
      <w:r>
        <w:rPr>
          <w:rFonts w:ascii="Times New Roman" w:hAnsi="Times New Roman" w:cs="Times New Roman"/>
          <w:i/>
          <w:iCs/>
          <w:sz w:val="28"/>
          <w:szCs w:val="28"/>
        </w:rPr>
        <w:t>Orden 18.342</w:t>
      </w:r>
      <w:r w:rsidR="007732A4">
        <w:rPr>
          <w:rFonts w:ascii="Times New Roman" w:hAnsi="Times New Roman" w:cs="Times New Roman"/>
          <w:i/>
          <w:iCs/>
          <w:sz w:val="28"/>
          <w:szCs w:val="28"/>
        </w:rPr>
        <w:t xml:space="preserve">. </w:t>
      </w:r>
      <w:r w:rsidRPr="00C336D2">
        <w:rPr>
          <w:rFonts w:ascii="Times New Roman" w:hAnsi="Times New Roman" w:cs="Times New Roman"/>
          <w:i/>
          <w:iCs/>
          <w:sz w:val="28"/>
          <w:szCs w:val="28"/>
        </w:rPr>
        <w:t>Correo electrónico del Sr. Miguel Vidal</w:t>
      </w:r>
      <w:r>
        <w:rPr>
          <w:rFonts w:ascii="Times New Roman" w:hAnsi="Times New Roman" w:cs="Times New Roman"/>
          <w:i/>
          <w:iCs/>
          <w:sz w:val="28"/>
          <w:szCs w:val="28"/>
        </w:rPr>
        <w:t>,</w:t>
      </w:r>
      <w:r w:rsidRPr="00C336D2">
        <w:rPr>
          <w:rFonts w:ascii="Times New Roman" w:hAnsi="Times New Roman" w:cs="Times New Roman"/>
          <w:i/>
          <w:iCs/>
          <w:sz w:val="28"/>
          <w:szCs w:val="28"/>
        </w:rPr>
        <w:t xml:space="preserve"> mediante el cual presenta una Carta Abierta</w:t>
      </w:r>
      <w:r>
        <w:rPr>
          <w:rFonts w:ascii="Times New Roman" w:hAnsi="Times New Roman" w:cs="Times New Roman"/>
          <w:i/>
          <w:iCs/>
          <w:sz w:val="28"/>
          <w:szCs w:val="28"/>
        </w:rPr>
        <w:t>,</w:t>
      </w:r>
      <w:r w:rsidRPr="00C336D2">
        <w:rPr>
          <w:rFonts w:ascii="Times New Roman" w:hAnsi="Times New Roman" w:cs="Times New Roman"/>
          <w:i/>
          <w:iCs/>
          <w:sz w:val="28"/>
          <w:szCs w:val="28"/>
        </w:rPr>
        <w:t xml:space="preserve"> con peticiones varias.</w:t>
      </w:r>
    </w:p>
    <w:p w14:paraId="5EEFDB31" w14:textId="0ADDE58E" w:rsidR="007732A4" w:rsidRDefault="007732A4" w:rsidP="00235766">
      <w:pPr>
        <w:pStyle w:val="Encabezado"/>
        <w:tabs>
          <w:tab w:val="left" w:pos="1032"/>
          <w:tab w:val="left" w:pos="1145"/>
        </w:tabs>
        <w:spacing w:after="240"/>
        <w:jc w:val="both"/>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sz w:val="28"/>
          <w:szCs w:val="28"/>
        </w:rPr>
        <w:t xml:space="preserve">De </w:t>
      </w:r>
      <w:r w:rsidR="00A36B58">
        <w:rPr>
          <w:rFonts w:ascii="Times New Roman" w:hAnsi="Times New Roman" w:cs="Times New Roman"/>
          <w:sz w:val="28"/>
          <w:szCs w:val="28"/>
        </w:rPr>
        <w:t>una</w:t>
      </w:r>
      <w:r>
        <w:rPr>
          <w:rFonts w:ascii="Times New Roman" w:hAnsi="Times New Roman" w:cs="Times New Roman"/>
          <w:sz w:val="28"/>
          <w:szCs w:val="28"/>
        </w:rPr>
        <w:t xml:space="preserve"> simple lectura</w:t>
      </w:r>
      <w:r w:rsidR="00183E0D">
        <w:rPr>
          <w:rFonts w:ascii="Times New Roman" w:hAnsi="Times New Roman" w:cs="Times New Roman"/>
          <w:sz w:val="28"/>
          <w:szCs w:val="28"/>
        </w:rPr>
        <w:t xml:space="preserve"> del texto, surge, con meridiana claridad, </w:t>
      </w:r>
      <w:r w:rsidR="00F06314">
        <w:rPr>
          <w:rFonts w:ascii="Times New Roman" w:hAnsi="Times New Roman" w:cs="Times New Roman"/>
          <w:sz w:val="28"/>
          <w:szCs w:val="28"/>
        </w:rPr>
        <w:t xml:space="preserve">el ocultamiento de la verdadera naturaleza </w:t>
      </w:r>
      <w:r w:rsidR="0007049B">
        <w:rPr>
          <w:rFonts w:ascii="Times New Roman" w:hAnsi="Times New Roman" w:cs="Times New Roman"/>
          <w:sz w:val="28"/>
          <w:szCs w:val="28"/>
        </w:rPr>
        <w:t>temática de la Carta Abierta.</w:t>
      </w:r>
      <w:r w:rsidR="004A6F0F">
        <w:rPr>
          <w:rFonts w:ascii="Times New Roman" w:hAnsi="Times New Roman" w:cs="Times New Roman"/>
          <w:sz w:val="28"/>
          <w:szCs w:val="28"/>
        </w:rPr>
        <w:t xml:space="preserve"> </w:t>
      </w:r>
      <w:r w:rsidR="00FF7E0A">
        <w:rPr>
          <w:rFonts w:ascii="Times New Roman" w:hAnsi="Times New Roman" w:cs="Times New Roman"/>
          <w:sz w:val="28"/>
          <w:szCs w:val="28"/>
        </w:rPr>
        <w:t xml:space="preserve">La verdad a medias es una mentira </w:t>
      </w:r>
      <w:r w:rsidR="00760B96">
        <w:rPr>
          <w:rFonts w:ascii="Times New Roman" w:hAnsi="Times New Roman" w:cs="Times New Roman"/>
          <w:sz w:val="28"/>
          <w:szCs w:val="28"/>
        </w:rPr>
        <w:t>verdadera</w:t>
      </w:r>
      <w:r w:rsidR="00FE6F87">
        <w:rPr>
          <w:rFonts w:ascii="Times New Roman" w:hAnsi="Times New Roman" w:cs="Times New Roman"/>
          <w:sz w:val="28"/>
          <w:szCs w:val="28"/>
        </w:rPr>
        <w:t>,</w:t>
      </w:r>
      <w:r w:rsidR="00BA2E92">
        <w:rPr>
          <w:rFonts w:ascii="Times New Roman" w:hAnsi="Times New Roman" w:cs="Times New Roman"/>
          <w:sz w:val="28"/>
          <w:szCs w:val="28"/>
        </w:rPr>
        <w:t xml:space="preserve"> porque usted utilizó</w:t>
      </w:r>
      <w:r w:rsidR="00E10B41">
        <w:rPr>
          <w:rFonts w:ascii="Times New Roman" w:hAnsi="Times New Roman" w:cs="Times New Roman"/>
          <w:sz w:val="28"/>
          <w:szCs w:val="28"/>
        </w:rPr>
        <w:t xml:space="preserve"> datos ciertos</w:t>
      </w:r>
      <w:r w:rsidR="004C2CF5">
        <w:rPr>
          <w:rFonts w:ascii="Times New Roman" w:hAnsi="Times New Roman" w:cs="Times New Roman"/>
          <w:sz w:val="28"/>
          <w:szCs w:val="28"/>
        </w:rPr>
        <w:t xml:space="preserve"> para </w:t>
      </w:r>
      <w:r w:rsidR="001C6C16">
        <w:rPr>
          <w:rFonts w:ascii="Times New Roman" w:hAnsi="Times New Roman" w:cs="Times New Roman"/>
          <w:sz w:val="28"/>
          <w:szCs w:val="28"/>
        </w:rPr>
        <w:t>ocultar intencionalmente</w:t>
      </w:r>
      <w:r w:rsidR="00684297">
        <w:rPr>
          <w:rFonts w:ascii="Times New Roman" w:hAnsi="Times New Roman" w:cs="Times New Roman"/>
          <w:sz w:val="28"/>
          <w:szCs w:val="28"/>
        </w:rPr>
        <w:t xml:space="preserve"> información crucial</w:t>
      </w:r>
      <w:r w:rsidR="005831ED">
        <w:rPr>
          <w:rFonts w:ascii="Times New Roman" w:hAnsi="Times New Roman" w:cs="Times New Roman"/>
          <w:sz w:val="28"/>
          <w:szCs w:val="28"/>
        </w:rPr>
        <w:t>, manipulando la percepción de la realidad</w:t>
      </w:r>
      <w:r w:rsidR="002A0A00">
        <w:rPr>
          <w:rFonts w:ascii="Times New Roman" w:hAnsi="Times New Roman" w:cs="Times New Roman"/>
          <w:sz w:val="28"/>
          <w:szCs w:val="28"/>
        </w:rPr>
        <w:t xml:space="preserve">. Usted </w:t>
      </w:r>
      <w:r w:rsidR="00B90F37">
        <w:rPr>
          <w:rFonts w:ascii="Times New Roman" w:hAnsi="Times New Roman" w:cs="Times New Roman"/>
          <w:sz w:val="28"/>
          <w:szCs w:val="28"/>
        </w:rPr>
        <w:t>recurrió a est</w:t>
      </w:r>
      <w:r w:rsidR="000F750D">
        <w:rPr>
          <w:rFonts w:ascii="Times New Roman" w:hAnsi="Times New Roman" w:cs="Times New Roman"/>
          <w:sz w:val="28"/>
          <w:szCs w:val="28"/>
        </w:rPr>
        <w:t>a</w:t>
      </w:r>
      <w:r w:rsidR="00B90F37">
        <w:rPr>
          <w:rFonts w:ascii="Times New Roman" w:hAnsi="Times New Roman" w:cs="Times New Roman"/>
          <w:sz w:val="28"/>
          <w:szCs w:val="28"/>
        </w:rPr>
        <w:t xml:space="preserve"> táctica engañosa</w:t>
      </w:r>
      <w:r w:rsidR="000F750D">
        <w:rPr>
          <w:rFonts w:ascii="Times New Roman" w:hAnsi="Times New Roman" w:cs="Times New Roman"/>
          <w:sz w:val="28"/>
          <w:szCs w:val="28"/>
        </w:rPr>
        <w:t xml:space="preserve"> omitiendo</w:t>
      </w:r>
      <w:r w:rsidR="00FF27F9">
        <w:rPr>
          <w:rFonts w:ascii="Times New Roman" w:hAnsi="Times New Roman" w:cs="Times New Roman"/>
          <w:sz w:val="28"/>
          <w:szCs w:val="28"/>
        </w:rPr>
        <w:t xml:space="preserve"> explicitar</w:t>
      </w:r>
      <w:r w:rsidR="0041495B">
        <w:rPr>
          <w:rFonts w:ascii="Times New Roman" w:hAnsi="Times New Roman" w:cs="Times New Roman"/>
          <w:sz w:val="28"/>
          <w:szCs w:val="28"/>
        </w:rPr>
        <w:t xml:space="preserve"> sintéticamente</w:t>
      </w:r>
      <w:r w:rsidR="000F750D">
        <w:rPr>
          <w:rFonts w:ascii="Times New Roman" w:hAnsi="Times New Roman" w:cs="Times New Roman"/>
          <w:sz w:val="28"/>
          <w:szCs w:val="28"/>
        </w:rPr>
        <w:t xml:space="preserve"> </w:t>
      </w:r>
      <w:r w:rsidR="000829F3">
        <w:rPr>
          <w:rFonts w:ascii="Times New Roman" w:hAnsi="Times New Roman" w:cs="Times New Roman"/>
          <w:sz w:val="28"/>
          <w:szCs w:val="28"/>
        </w:rPr>
        <w:t xml:space="preserve">los </w:t>
      </w:r>
      <w:r w:rsidR="00CB4261">
        <w:rPr>
          <w:rFonts w:ascii="Times New Roman" w:hAnsi="Times New Roman" w:cs="Times New Roman"/>
          <w:sz w:val="28"/>
          <w:szCs w:val="28"/>
        </w:rPr>
        <w:t>cuestiona</w:t>
      </w:r>
      <w:r w:rsidR="00B363F5">
        <w:rPr>
          <w:rFonts w:ascii="Times New Roman" w:hAnsi="Times New Roman" w:cs="Times New Roman"/>
          <w:sz w:val="28"/>
          <w:szCs w:val="28"/>
        </w:rPr>
        <w:t>mien</w:t>
      </w:r>
      <w:r w:rsidR="00CB4261">
        <w:rPr>
          <w:rFonts w:ascii="Times New Roman" w:hAnsi="Times New Roman" w:cs="Times New Roman"/>
          <w:sz w:val="28"/>
          <w:szCs w:val="28"/>
        </w:rPr>
        <w:t xml:space="preserve">tos </w:t>
      </w:r>
      <w:r w:rsidR="00B363F5">
        <w:rPr>
          <w:rFonts w:ascii="Times New Roman" w:hAnsi="Times New Roman" w:cs="Times New Roman"/>
          <w:sz w:val="28"/>
          <w:szCs w:val="28"/>
        </w:rPr>
        <w:t xml:space="preserve">al Poder Político </w:t>
      </w:r>
      <w:r w:rsidR="000829F3">
        <w:rPr>
          <w:rFonts w:ascii="Times New Roman" w:hAnsi="Times New Roman" w:cs="Times New Roman"/>
          <w:sz w:val="28"/>
          <w:szCs w:val="28"/>
        </w:rPr>
        <w:t>y las p</w:t>
      </w:r>
      <w:r w:rsidR="0041495B">
        <w:rPr>
          <w:rFonts w:ascii="Times New Roman" w:hAnsi="Times New Roman" w:cs="Times New Roman"/>
          <w:sz w:val="28"/>
          <w:szCs w:val="28"/>
        </w:rPr>
        <w:t>rop</w:t>
      </w:r>
      <w:r w:rsidR="003C7811">
        <w:rPr>
          <w:rFonts w:ascii="Times New Roman" w:hAnsi="Times New Roman" w:cs="Times New Roman"/>
          <w:sz w:val="28"/>
          <w:szCs w:val="28"/>
        </w:rPr>
        <w:t xml:space="preserve">uestas </w:t>
      </w:r>
      <w:r w:rsidR="000829F3">
        <w:rPr>
          <w:rFonts w:ascii="Times New Roman" w:hAnsi="Times New Roman" w:cs="Times New Roman"/>
          <w:sz w:val="28"/>
          <w:szCs w:val="28"/>
        </w:rPr>
        <w:t xml:space="preserve">de la Carta </w:t>
      </w:r>
      <w:r w:rsidR="003C7811">
        <w:rPr>
          <w:rFonts w:ascii="Times New Roman" w:hAnsi="Times New Roman" w:cs="Times New Roman"/>
          <w:sz w:val="28"/>
          <w:szCs w:val="28"/>
        </w:rPr>
        <w:t>Abierta</w:t>
      </w:r>
      <w:r w:rsidR="009A6182">
        <w:rPr>
          <w:rFonts w:ascii="Times New Roman" w:hAnsi="Times New Roman" w:cs="Times New Roman"/>
          <w:sz w:val="28"/>
          <w:szCs w:val="28"/>
        </w:rPr>
        <w:t xml:space="preserve">, </w:t>
      </w:r>
      <w:r w:rsidR="00DB5178">
        <w:rPr>
          <w:rFonts w:ascii="Times New Roman" w:hAnsi="Times New Roman" w:cs="Times New Roman"/>
          <w:sz w:val="28"/>
          <w:szCs w:val="28"/>
        </w:rPr>
        <w:t>omisión que impide en</w:t>
      </w:r>
      <w:r w:rsidR="00B82077">
        <w:rPr>
          <w:rFonts w:ascii="Times New Roman" w:hAnsi="Times New Roman" w:cs="Times New Roman"/>
          <w:sz w:val="28"/>
          <w:szCs w:val="28"/>
        </w:rPr>
        <w:t>tender</w:t>
      </w:r>
      <w:r w:rsidR="005A33B0">
        <w:rPr>
          <w:rFonts w:ascii="Times New Roman" w:hAnsi="Times New Roman" w:cs="Times New Roman"/>
          <w:sz w:val="28"/>
          <w:szCs w:val="28"/>
        </w:rPr>
        <w:t xml:space="preserve"> el contexto completo</w:t>
      </w:r>
      <w:r w:rsidR="0015748D">
        <w:rPr>
          <w:rFonts w:ascii="Times New Roman" w:hAnsi="Times New Roman" w:cs="Times New Roman"/>
          <w:sz w:val="28"/>
          <w:szCs w:val="28"/>
        </w:rPr>
        <w:t xml:space="preserve"> de las peticiones</w:t>
      </w:r>
      <w:r w:rsidR="00932E92">
        <w:rPr>
          <w:rFonts w:ascii="Times New Roman" w:hAnsi="Times New Roman" w:cs="Times New Roman"/>
          <w:sz w:val="28"/>
          <w:szCs w:val="28"/>
        </w:rPr>
        <w:t xml:space="preserve">; su </w:t>
      </w:r>
      <w:r w:rsidR="00FE5997">
        <w:rPr>
          <w:rFonts w:ascii="Times New Roman" w:hAnsi="Times New Roman" w:cs="Times New Roman"/>
          <w:sz w:val="28"/>
          <w:szCs w:val="28"/>
        </w:rPr>
        <w:t>aviesa táctica constituye una falsedad</w:t>
      </w:r>
      <w:r w:rsidR="00BD4BC5">
        <w:rPr>
          <w:rFonts w:ascii="Times New Roman" w:hAnsi="Times New Roman" w:cs="Times New Roman"/>
          <w:sz w:val="28"/>
          <w:szCs w:val="28"/>
        </w:rPr>
        <w:t xml:space="preserve"> y una manipulación</w:t>
      </w:r>
      <w:r w:rsidR="0027010C">
        <w:rPr>
          <w:rFonts w:ascii="Times New Roman" w:hAnsi="Times New Roman" w:cs="Times New Roman"/>
          <w:sz w:val="28"/>
          <w:szCs w:val="28"/>
        </w:rPr>
        <w:t xml:space="preserve"> </w:t>
      </w:r>
      <w:r w:rsidR="00227B66">
        <w:rPr>
          <w:rFonts w:ascii="Times New Roman" w:hAnsi="Times New Roman" w:cs="Times New Roman"/>
          <w:sz w:val="28"/>
          <w:szCs w:val="28"/>
        </w:rPr>
        <w:t>tan da</w:t>
      </w:r>
      <w:r w:rsidR="00421960">
        <w:rPr>
          <w:rFonts w:ascii="Times New Roman" w:hAnsi="Times New Roman" w:cs="Times New Roman"/>
          <w:sz w:val="28"/>
          <w:szCs w:val="28"/>
        </w:rPr>
        <w:t>ñina o más que una mentira directa</w:t>
      </w:r>
      <w:r w:rsidR="00BB6E37">
        <w:rPr>
          <w:rFonts w:ascii="Times New Roman" w:hAnsi="Times New Roman" w:cs="Times New Roman"/>
          <w:sz w:val="28"/>
          <w:szCs w:val="28"/>
        </w:rPr>
        <w:t>.</w:t>
      </w:r>
    </w:p>
    <w:p w14:paraId="094F90FC" w14:textId="50B0328A" w:rsidR="00F76971" w:rsidRDefault="00F76971" w:rsidP="00235766">
      <w:pPr>
        <w:pStyle w:val="Encabezado"/>
        <w:tabs>
          <w:tab w:val="left" w:pos="1032"/>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tab/>
      </w:r>
      <w:r w:rsidR="00B43D38">
        <w:rPr>
          <w:rFonts w:ascii="Times New Roman" w:hAnsi="Times New Roman" w:cs="Times New Roman"/>
          <w:sz w:val="28"/>
          <w:szCs w:val="28"/>
        </w:rPr>
        <w:t xml:space="preserve">Aún cuando la </w:t>
      </w:r>
      <w:r w:rsidR="00935BB7">
        <w:rPr>
          <w:rFonts w:ascii="Times New Roman" w:hAnsi="Times New Roman" w:cs="Times New Roman"/>
          <w:sz w:val="28"/>
          <w:szCs w:val="28"/>
        </w:rPr>
        <w:t>Carta Abierta comprendía cinco ca</w:t>
      </w:r>
      <w:r w:rsidR="002A053E">
        <w:rPr>
          <w:rFonts w:ascii="Times New Roman" w:hAnsi="Times New Roman" w:cs="Times New Roman"/>
          <w:sz w:val="28"/>
          <w:szCs w:val="28"/>
        </w:rPr>
        <w:t xml:space="preserve">pítulos, no era impedimento </w:t>
      </w:r>
      <w:r w:rsidR="005A6E56">
        <w:rPr>
          <w:rFonts w:ascii="Times New Roman" w:hAnsi="Times New Roman" w:cs="Times New Roman"/>
          <w:sz w:val="28"/>
          <w:szCs w:val="28"/>
        </w:rPr>
        <w:t xml:space="preserve">para </w:t>
      </w:r>
      <w:r w:rsidR="004F3FBC">
        <w:rPr>
          <w:rFonts w:ascii="Times New Roman" w:hAnsi="Times New Roman" w:cs="Times New Roman"/>
          <w:sz w:val="28"/>
          <w:szCs w:val="28"/>
        </w:rPr>
        <w:t>escribir un breve texto:</w:t>
      </w:r>
    </w:p>
    <w:p w14:paraId="78E61CF1" w14:textId="4E94B6CC" w:rsidR="00513E9C" w:rsidRDefault="00BC23AD" w:rsidP="00235766">
      <w:pPr>
        <w:pStyle w:val="Encabezado"/>
        <w:tabs>
          <w:tab w:val="left" w:pos="1032"/>
          <w:tab w:val="left" w:pos="1145"/>
        </w:tabs>
        <w:spacing w:after="240"/>
        <w:jc w:val="both"/>
        <w:rPr>
          <w:rFonts w:ascii="Times New Roman" w:hAnsi="Times New Roman" w:cs="Times New Roman"/>
          <w:sz w:val="28"/>
          <w:szCs w:val="28"/>
        </w:rPr>
      </w:pPr>
      <w:r w:rsidRPr="00A837F9">
        <w:rPr>
          <w:rFonts w:ascii="Times New Roman" w:hAnsi="Times New Roman" w:cs="Times New Roman"/>
          <w:b/>
          <w:bCs/>
          <w:sz w:val="28"/>
          <w:szCs w:val="28"/>
        </w:rPr>
        <w:t>Peticiones</w:t>
      </w:r>
      <w:r>
        <w:rPr>
          <w:rFonts w:ascii="Times New Roman" w:hAnsi="Times New Roman" w:cs="Times New Roman"/>
          <w:sz w:val="28"/>
          <w:szCs w:val="28"/>
        </w:rPr>
        <w:t>, Ítem 3.3. Orden 18.342</w:t>
      </w:r>
      <w:r w:rsidR="0030148B">
        <w:rPr>
          <w:rFonts w:ascii="Times New Roman" w:hAnsi="Times New Roman" w:cs="Times New Roman"/>
          <w:sz w:val="28"/>
          <w:szCs w:val="28"/>
        </w:rPr>
        <w:t xml:space="preserve">. Carta Abierta </w:t>
      </w:r>
      <w:r w:rsidR="00BC2C99">
        <w:rPr>
          <w:rFonts w:ascii="Times New Roman" w:hAnsi="Times New Roman" w:cs="Times New Roman"/>
          <w:sz w:val="28"/>
          <w:szCs w:val="28"/>
        </w:rPr>
        <w:t xml:space="preserve">titulada </w:t>
      </w:r>
      <w:r w:rsidR="000722FA" w:rsidRPr="000722FA">
        <w:rPr>
          <w:rFonts w:ascii="Times New Roman" w:hAnsi="Times New Roman" w:cs="Times New Roman"/>
          <w:i/>
          <w:iCs/>
          <w:sz w:val="28"/>
          <w:szCs w:val="28"/>
        </w:rPr>
        <w:t xml:space="preserve">“Rendición de Cuentas y Transparencia: Pilares de la Democracia Republicana. </w:t>
      </w:r>
      <w:r w:rsidR="000722FA" w:rsidRPr="000722FA">
        <w:rPr>
          <w:rFonts w:ascii="Times New Roman" w:hAnsi="Times New Roman" w:cs="Times New Roman"/>
          <w:i/>
          <w:iCs/>
          <w:sz w:val="28"/>
          <w:szCs w:val="28"/>
        </w:rPr>
        <w:lastRenderedPageBreak/>
        <w:t>Propuestas para una Gestión Pública Transparente, Eficiente y Eficaz”</w:t>
      </w:r>
      <w:r w:rsidR="000722FA" w:rsidRPr="000722FA">
        <w:rPr>
          <w:rFonts w:ascii="Times New Roman" w:hAnsi="Times New Roman" w:cs="Times New Roman"/>
          <w:sz w:val="28"/>
          <w:szCs w:val="28"/>
        </w:rPr>
        <w:t>. La iniciativa</w:t>
      </w:r>
      <w:r w:rsidR="000722FA">
        <w:rPr>
          <w:rFonts w:ascii="Times New Roman" w:hAnsi="Times New Roman" w:cs="Times New Roman"/>
          <w:sz w:val="28"/>
          <w:szCs w:val="28"/>
        </w:rPr>
        <w:t xml:space="preserve"> del ciudadano</w:t>
      </w:r>
      <w:r w:rsidR="000722FA" w:rsidRPr="000722FA">
        <w:rPr>
          <w:rFonts w:ascii="Times New Roman" w:hAnsi="Times New Roman" w:cs="Times New Roman"/>
          <w:sz w:val="28"/>
          <w:szCs w:val="28"/>
        </w:rPr>
        <w:t xml:space="preserve"> busca fortalecer los mecanismos de control político y la transparencia en la administración municipal</w:t>
      </w:r>
      <w:r w:rsidR="008208C6">
        <w:rPr>
          <w:rFonts w:ascii="Times New Roman" w:hAnsi="Times New Roman" w:cs="Times New Roman"/>
          <w:sz w:val="28"/>
          <w:szCs w:val="28"/>
        </w:rPr>
        <w:t>.</w:t>
      </w:r>
      <w:r w:rsidR="00CB3FB7">
        <w:rPr>
          <w:rFonts w:ascii="Times New Roman" w:hAnsi="Times New Roman" w:cs="Times New Roman"/>
          <w:sz w:val="28"/>
          <w:szCs w:val="28"/>
        </w:rPr>
        <w:t xml:space="preserve"> </w:t>
      </w:r>
      <w:r w:rsidR="00CB3FB7" w:rsidRPr="00CB3FB7">
        <w:rPr>
          <w:rFonts w:ascii="Times New Roman" w:hAnsi="Times New Roman" w:cs="Times New Roman"/>
          <w:sz w:val="28"/>
          <w:szCs w:val="28"/>
        </w:rPr>
        <w:t>El documento cuestiona el tratamiento técnico de las rendiciones de cuentas y propone reformas institucionales para fortalecer la ética pública</w:t>
      </w:r>
      <w:r w:rsidR="001A014F">
        <w:rPr>
          <w:rFonts w:ascii="Times New Roman" w:hAnsi="Times New Roman" w:cs="Times New Roman"/>
          <w:sz w:val="28"/>
          <w:szCs w:val="28"/>
        </w:rPr>
        <w:t>.</w:t>
      </w:r>
    </w:p>
    <w:p w14:paraId="075E49F4" w14:textId="77777777" w:rsidR="00513E9C" w:rsidRDefault="00513E9C" w:rsidP="00513E9C">
      <w:pPr>
        <w:pStyle w:val="Encabezado"/>
        <w:tabs>
          <w:tab w:val="left" w:pos="1032"/>
          <w:tab w:val="left" w:pos="1145"/>
        </w:tabs>
        <w:spacing w:after="240"/>
        <w:jc w:val="both"/>
        <w:rPr>
          <w:rFonts w:ascii="Times New Roman" w:hAnsi="Times New Roman" w:cs="Times New Roman"/>
          <w:b/>
          <w:bCs/>
          <w:sz w:val="28"/>
          <w:szCs w:val="28"/>
        </w:rPr>
      </w:pPr>
      <w:r>
        <w:rPr>
          <w:rFonts w:ascii="Times New Roman" w:hAnsi="Times New Roman" w:cs="Times New Roman"/>
          <w:sz w:val="28"/>
          <w:szCs w:val="28"/>
        </w:rPr>
        <w:tab/>
      </w:r>
      <w:r w:rsidR="006533A0">
        <w:rPr>
          <w:rFonts w:ascii="Times New Roman" w:hAnsi="Times New Roman" w:cs="Times New Roman"/>
          <w:b/>
          <w:bCs/>
          <w:sz w:val="28"/>
          <w:szCs w:val="28"/>
        </w:rPr>
        <w:t>I</w:t>
      </w:r>
      <w:r w:rsidR="00BE5043">
        <w:rPr>
          <w:rFonts w:ascii="Times New Roman" w:hAnsi="Times New Roman" w:cs="Times New Roman"/>
          <w:b/>
          <w:bCs/>
          <w:sz w:val="28"/>
          <w:szCs w:val="28"/>
        </w:rPr>
        <w:t>II</w:t>
      </w:r>
      <w:r w:rsidR="0055642F">
        <w:rPr>
          <w:rFonts w:ascii="Times New Roman" w:hAnsi="Times New Roman" w:cs="Times New Roman"/>
          <w:b/>
          <w:bCs/>
          <w:sz w:val="28"/>
          <w:szCs w:val="28"/>
        </w:rPr>
        <w:t xml:space="preserve">.- </w:t>
      </w:r>
      <w:r w:rsidR="00734815">
        <w:rPr>
          <w:rFonts w:ascii="Times New Roman" w:hAnsi="Times New Roman" w:cs="Times New Roman"/>
          <w:b/>
          <w:bCs/>
          <w:sz w:val="28"/>
          <w:szCs w:val="28"/>
        </w:rPr>
        <w:t>Principio de Buena Fe</w:t>
      </w:r>
    </w:p>
    <w:p w14:paraId="44BF9C9D" w14:textId="51A39409" w:rsidR="00902E43" w:rsidRPr="00513E9C" w:rsidRDefault="00513E9C" w:rsidP="00513E9C">
      <w:pPr>
        <w:pStyle w:val="Encabezado"/>
        <w:tabs>
          <w:tab w:val="left" w:pos="1032"/>
          <w:tab w:val="left" w:pos="1145"/>
        </w:tabs>
        <w:spacing w:after="240"/>
        <w:jc w:val="both"/>
        <w:rPr>
          <w:rFonts w:ascii="Times New Roman" w:hAnsi="Times New Roman" w:cs="Times New Roman"/>
          <w:sz w:val="28"/>
          <w:szCs w:val="28"/>
        </w:rPr>
      </w:pPr>
      <w:r>
        <w:rPr>
          <w:rFonts w:ascii="Times New Roman" w:hAnsi="Times New Roman" w:cs="Times New Roman"/>
          <w:b/>
          <w:bCs/>
          <w:sz w:val="28"/>
          <w:szCs w:val="28"/>
        </w:rPr>
        <w:tab/>
      </w:r>
      <w:r w:rsidR="00992A33" w:rsidRPr="00992A33">
        <w:rPr>
          <w:rFonts w:ascii="Times New Roman" w:hAnsi="Times New Roman" w:cs="Times New Roman"/>
          <w:sz w:val="28"/>
          <w:szCs w:val="28"/>
        </w:rPr>
        <w:t>Los derechos deben ejercitarse de buena fe; las obligaciones tienen que cumplirse de buena fe.</w:t>
      </w:r>
      <w:r w:rsidR="00992A33">
        <w:rPr>
          <w:rFonts w:ascii="Times New Roman" w:hAnsi="Times New Roman" w:cs="Times New Roman"/>
          <w:sz w:val="28"/>
          <w:szCs w:val="28"/>
        </w:rPr>
        <w:t xml:space="preserve"> </w:t>
      </w:r>
      <w:r w:rsidR="00902E43" w:rsidRPr="00B50314">
        <w:rPr>
          <w:rFonts w:ascii="Times New Roman" w:hAnsi="Times New Roman" w:cs="Times New Roman"/>
          <w:sz w:val="28"/>
          <w:szCs w:val="28"/>
        </w:rPr>
        <w:t>La buena fe constituye un principio general del derecho que insufla a todo el ordenamiento jurídico, y obviamente al Derecho Administrativo. Como correlato de ello, el Estado Nacional, las Provincias y los Municipios, como personas jurídicas de carácter público, deben observar esa directriz en la dimensión de los actos administrativos y relaciones jurídicas de esa naturaleza, así como de las relaciones privadas</w:t>
      </w:r>
      <w:r w:rsidR="00902E43" w:rsidRPr="00094985">
        <w:rPr>
          <w:rFonts w:ascii="Times New Roman" w:hAnsi="Times New Roman" w:cs="Times New Roman"/>
        </w:rPr>
        <w:t xml:space="preserve"> (art</w:t>
      </w:r>
      <w:r w:rsidR="004969C0" w:rsidRPr="00094985">
        <w:rPr>
          <w:rFonts w:ascii="Times New Roman" w:hAnsi="Times New Roman" w:cs="Times New Roman"/>
        </w:rPr>
        <w:t xml:space="preserve">s. </w:t>
      </w:r>
      <w:r w:rsidR="008B6D47" w:rsidRPr="00094985">
        <w:rPr>
          <w:rFonts w:ascii="Times New Roman" w:hAnsi="Times New Roman" w:cs="Times New Roman"/>
        </w:rPr>
        <w:t>9° y 10°</w:t>
      </w:r>
      <w:r w:rsidR="00902E43" w:rsidRPr="00094985">
        <w:rPr>
          <w:rFonts w:ascii="Times New Roman" w:hAnsi="Times New Roman" w:cs="Times New Roman"/>
        </w:rPr>
        <w:t xml:space="preserve"> C</w:t>
      </w:r>
      <w:r w:rsidR="00094985" w:rsidRPr="00094985">
        <w:rPr>
          <w:rFonts w:ascii="Times New Roman" w:hAnsi="Times New Roman" w:cs="Times New Roman"/>
        </w:rPr>
        <w:t>CyC)</w:t>
      </w:r>
      <w:r w:rsidR="00902E43" w:rsidRPr="00B50314">
        <w:rPr>
          <w:rFonts w:ascii="Times New Roman" w:hAnsi="Times New Roman" w:cs="Times New Roman"/>
          <w:sz w:val="28"/>
          <w:szCs w:val="28"/>
        </w:rPr>
        <w:t xml:space="preserve">. Es más, en el cuadrante del ejercicio de la función republicana de gobierno, los poderes públicos, ya sea en tal carácter, o como personas jurídicas, en las relaciones de </w:t>
      </w:r>
      <w:r w:rsidR="00B50314" w:rsidRPr="00B50314">
        <w:rPr>
          <w:rFonts w:ascii="Times New Roman" w:hAnsi="Times New Roman" w:cs="Times New Roman"/>
          <w:sz w:val="28"/>
          <w:szCs w:val="28"/>
        </w:rPr>
        <w:t>derecho</w:t>
      </w:r>
      <w:r w:rsidR="00902E43" w:rsidRPr="00B50314">
        <w:rPr>
          <w:rFonts w:ascii="Times New Roman" w:hAnsi="Times New Roman" w:cs="Times New Roman"/>
          <w:sz w:val="28"/>
          <w:szCs w:val="28"/>
        </w:rPr>
        <w:t xml:space="preserve"> privado, no pueden prescindir de aplicar en todos sus actos el aludido principio de buena fe, pues de lo contrario se carecería de la base esencial para asegurar la vigencia de los derechos constitucionales, cuya observancia constituye un deber de los poderes públicos frente a los derechos de los ciudadanos.</w:t>
      </w:r>
      <w:r w:rsidR="00902E43" w:rsidRPr="00B50314">
        <w:rPr>
          <w:rFonts w:ascii="Times New Roman" w:hAnsi="Times New Roman" w:cs="Times New Roman"/>
        </w:rPr>
        <w:t xml:space="preserve"> (arts. 1, 14, 14 bis, 28</w:t>
      </w:r>
      <w:r w:rsidR="00654CE3">
        <w:rPr>
          <w:rFonts w:ascii="Times New Roman" w:hAnsi="Times New Roman" w:cs="Times New Roman"/>
        </w:rPr>
        <w:t xml:space="preserve"> y</w:t>
      </w:r>
      <w:r w:rsidR="00902E43" w:rsidRPr="00B50314">
        <w:rPr>
          <w:rFonts w:ascii="Times New Roman" w:hAnsi="Times New Roman" w:cs="Times New Roman"/>
        </w:rPr>
        <w:t xml:space="preserve"> 33, Constitución Nacional)</w:t>
      </w:r>
      <w:r w:rsidR="00902E43" w:rsidRPr="00902E43">
        <w:rPr>
          <w:rFonts w:ascii="Times New Roman" w:hAnsi="Times New Roman" w:cs="Times New Roman"/>
          <w:b/>
          <w:bCs/>
          <w:sz w:val="28"/>
          <w:szCs w:val="28"/>
        </w:rPr>
        <w:t>.</w:t>
      </w:r>
    </w:p>
    <w:p w14:paraId="38FCDEB6" w14:textId="37477174" w:rsidR="002D64B6" w:rsidRDefault="00B15749" w:rsidP="002D64B6">
      <w:pPr>
        <w:pStyle w:val="Encabezado"/>
        <w:tabs>
          <w:tab w:val="left" w:pos="1145"/>
        </w:tabs>
        <w:spacing w:after="240"/>
        <w:jc w:val="both"/>
        <w:rPr>
          <w:rFonts w:ascii="Times New Roman" w:hAnsi="Times New Roman" w:cs="Times New Roman"/>
          <w:sz w:val="24"/>
          <w:szCs w:val="24"/>
        </w:rPr>
      </w:pPr>
      <w:r>
        <w:rPr>
          <w:rFonts w:ascii="Times New Roman" w:hAnsi="Times New Roman" w:cs="Times New Roman"/>
          <w:b/>
          <w:bCs/>
          <w:sz w:val="28"/>
          <w:szCs w:val="28"/>
        </w:rPr>
        <w:tab/>
      </w:r>
      <w:r w:rsidRPr="00B15749">
        <w:rPr>
          <w:rFonts w:ascii="Times New Roman" w:hAnsi="Times New Roman" w:cs="Times New Roman"/>
          <w:sz w:val="28"/>
          <w:szCs w:val="28"/>
        </w:rPr>
        <w:t>Señor</w:t>
      </w:r>
      <w:r>
        <w:rPr>
          <w:rFonts w:ascii="Times New Roman" w:hAnsi="Times New Roman" w:cs="Times New Roman"/>
          <w:b/>
          <w:bCs/>
          <w:sz w:val="28"/>
          <w:szCs w:val="28"/>
        </w:rPr>
        <w:t xml:space="preserve"> </w:t>
      </w:r>
      <w:r w:rsidRPr="00B15749">
        <w:rPr>
          <w:rFonts w:ascii="Times New Roman" w:hAnsi="Times New Roman" w:cs="Times New Roman"/>
          <w:sz w:val="28"/>
          <w:szCs w:val="28"/>
        </w:rPr>
        <w:t>Presidente</w:t>
      </w:r>
      <w:r>
        <w:rPr>
          <w:rFonts w:ascii="Times New Roman" w:hAnsi="Times New Roman" w:cs="Times New Roman"/>
          <w:sz w:val="28"/>
          <w:szCs w:val="28"/>
        </w:rPr>
        <w:t xml:space="preserve">, </w:t>
      </w:r>
      <w:r w:rsidR="00E0403C">
        <w:rPr>
          <w:rFonts w:ascii="Times New Roman" w:hAnsi="Times New Roman" w:cs="Times New Roman"/>
          <w:sz w:val="28"/>
          <w:szCs w:val="28"/>
        </w:rPr>
        <w:t xml:space="preserve">usted </w:t>
      </w:r>
      <w:r w:rsidR="00292F6A">
        <w:rPr>
          <w:rFonts w:ascii="Times New Roman" w:hAnsi="Times New Roman" w:cs="Times New Roman"/>
          <w:sz w:val="28"/>
          <w:szCs w:val="28"/>
        </w:rPr>
        <w:t>viol</w:t>
      </w:r>
      <w:r w:rsidR="006C5DB6">
        <w:rPr>
          <w:rFonts w:ascii="Times New Roman" w:hAnsi="Times New Roman" w:cs="Times New Roman"/>
          <w:sz w:val="28"/>
          <w:szCs w:val="28"/>
        </w:rPr>
        <w:t>ó el principio</w:t>
      </w:r>
      <w:r w:rsidR="00C07E6F">
        <w:rPr>
          <w:rFonts w:ascii="Times New Roman" w:hAnsi="Times New Roman" w:cs="Times New Roman"/>
          <w:sz w:val="28"/>
          <w:szCs w:val="28"/>
        </w:rPr>
        <w:t xml:space="preserve"> de buena fe</w:t>
      </w:r>
      <w:r w:rsidR="00904F12">
        <w:rPr>
          <w:rFonts w:ascii="Times New Roman" w:hAnsi="Times New Roman" w:cs="Times New Roman"/>
          <w:sz w:val="28"/>
          <w:szCs w:val="28"/>
        </w:rPr>
        <w:t xml:space="preserve"> </w:t>
      </w:r>
      <w:r w:rsidR="00904F12" w:rsidRPr="004B6C39">
        <w:rPr>
          <w:rFonts w:ascii="Times New Roman" w:hAnsi="Times New Roman" w:cs="Times New Roman"/>
          <w:sz w:val="24"/>
          <w:szCs w:val="24"/>
        </w:rPr>
        <w:t>(art. 2,inciso b, Ley de Ética de la Función Pública)</w:t>
      </w:r>
      <w:r w:rsidR="002914E2">
        <w:rPr>
          <w:rFonts w:ascii="Times New Roman" w:hAnsi="Times New Roman" w:cs="Times New Roman"/>
          <w:sz w:val="24"/>
          <w:szCs w:val="24"/>
        </w:rPr>
        <w:t xml:space="preserve"> </w:t>
      </w:r>
      <w:r w:rsidR="00FD3741" w:rsidRPr="00FD3741">
        <w:rPr>
          <w:rFonts w:ascii="Times New Roman" w:hAnsi="Times New Roman" w:cs="Times New Roman"/>
          <w:sz w:val="28"/>
          <w:szCs w:val="28"/>
        </w:rPr>
        <w:t>a</w:t>
      </w:r>
      <w:r w:rsidR="002914E2" w:rsidRPr="00FD3741">
        <w:rPr>
          <w:rFonts w:ascii="Times New Roman" w:hAnsi="Times New Roman" w:cs="Times New Roman"/>
          <w:sz w:val="28"/>
          <w:szCs w:val="28"/>
        </w:rPr>
        <w:t>l</w:t>
      </w:r>
      <w:r w:rsidR="002914E2">
        <w:rPr>
          <w:rFonts w:ascii="Times New Roman" w:hAnsi="Times New Roman" w:cs="Times New Roman"/>
          <w:sz w:val="24"/>
          <w:szCs w:val="24"/>
        </w:rPr>
        <w:t xml:space="preserve"> </w:t>
      </w:r>
      <w:r w:rsidR="00E0403C">
        <w:rPr>
          <w:rFonts w:ascii="Times New Roman" w:hAnsi="Times New Roman" w:cs="Times New Roman"/>
          <w:sz w:val="28"/>
          <w:szCs w:val="28"/>
        </w:rPr>
        <w:t>resolv</w:t>
      </w:r>
      <w:r w:rsidR="00C07E6F">
        <w:rPr>
          <w:rFonts w:ascii="Times New Roman" w:hAnsi="Times New Roman" w:cs="Times New Roman"/>
          <w:sz w:val="28"/>
          <w:szCs w:val="28"/>
        </w:rPr>
        <w:t>er</w:t>
      </w:r>
      <w:r w:rsidR="00E0403C">
        <w:rPr>
          <w:rFonts w:ascii="Times New Roman" w:hAnsi="Times New Roman" w:cs="Times New Roman"/>
          <w:sz w:val="28"/>
          <w:szCs w:val="28"/>
        </w:rPr>
        <w:t xml:space="preserve"> en la misma 3° Sesión Ordinaria</w:t>
      </w:r>
      <w:r w:rsidR="002D64B6">
        <w:rPr>
          <w:rFonts w:ascii="Times New Roman" w:hAnsi="Times New Roman" w:cs="Times New Roman"/>
          <w:sz w:val="28"/>
          <w:szCs w:val="28"/>
        </w:rPr>
        <w:t xml:space="preserve"> </w:t>
      </w:r>
      <w:r w:rsidR="00A93174">
        <w:rPr>
          <w:rFonts w:ascii="Times New Roman" w:hAnsi="Times New Roman" w:cs="Times New Roman"/>
          <w:sz w:val="28"/>
          <w:szCs w:val="28"/>
        </w:rPr>
        <w:t>qu</w:t>
      </w:r>
      <w:r w:rsidR="00FB6F76">
        <w:rPr>
          <w:rFonts w:ascii="Times New Roman" w:hAnsi="Times New Roman" w:cs="Times New Roman"/>
          <w:sz w:val="28"/>
          <w:szCs w:val="28"/>
        </w:rPr>
        <w:t xml:space="preserve">e pase a la </w:t>
      </w:r>
      <w:r w:rsidR="00FB6F76" w:rsidRPr="00274BBB">
        <w:rPr>
          <w:rFonts w:ascii="Times New Roman" w:hAnsi="Times New Roman" w:cs="Times New Roman"/>
          <w:b/>
          <w:bCs/>
          <w:sz w:val="28"/>
          <w:szCs w:val="28"/>
        </w:rPr>
        <w:t>Comisión</w:t>
      </w:r>
      <w:r w:rsidR="00FB6F76">
        <w:rPr>
          <w:rFonts w:ascii="Times New Roman" w:hAnsi="Times New Roman" w:cs="Times New Roman"/>
          <w:sz w:val="28"/>
          <w:szCs w:val="28"/>
        </w:rPr>
        <w:t xml:space="preserve"> </w:t>
      </w:r>
      <w:r w:rsidR="0022597A" w:rsidRPr="00274BBB">
        <w:rPr>
          <w:rFonts w:ascii="Times New Roman" w:hAnsi="Times New Roman" w:cs="Times New Roman"/>
          <w:b/>
          <w:bCs/>
          <w:sz w:val="28"/>
          <w:szCs w:val="28"/>
        </w:rPr>
        <w:t>de</w:t>
      </w:r>
      <w:r w:rsidR="0022597A">
        <w:rPr>
          <w:rFonts w:ascii="Times New Roman" w:hAnsi="Times New Roman" w:cs="Times New Roman"/>
          <w:sz w:val="28"/>
          <w:szCs w:val="28"/>
        </w:rPr>
        <w:t xml:space="preserve"> </w:t>
      </w:r>
      <w:r w:rsidR="0022597A" w:rsidRPr="00274BBB">
        <w:rPr>
          <w:rFonts w:ascii="Times New Roman" w:hAnsi="Times New Roman" w:cs="Times New Roman"/>
          <w:b/>
          <w:bCs/>
          <w:sz w:val="28"/>
          <w:szCs w:val="28"/>
        </w:rPr>
        <w:t>Hacienda</w:t>
      </w:r>
      <w:r w:rsidR="00274BBB">
        <w:rPr>
          <w:rFonts w:ascii="Times New Roman" w:hAnsi="Times New Roman" w:cs="Times New Roman"/>
          <w:b/>
          <w:bCs/>
          <w:sz w:val="28"/>
          <w:szCs w:val="28"/>
        </w:rPr>
        <w:t>, Presupuesto y Cuentas</w:t>
      </w:r>
      <w:r w:rsidR="008F2706">
        <w:rPr>
          <w:rFonts w:ascii="Times New Roman" w:hAnsi="Times New Roman" w:cs="Times New Roman"/>
          <w:sz w:val="28"/>
          <w:szCs w:val="28"/>
        </w:rPr>
        <w:t xml:space="preserve"> </w:t>
      </w:r>
      <w:r w:rsidR="00E55A00">
        <w:rPr>
          <w:rFonts w:ascii="Times New Roman" w:hAnsi="Times New Roman" w:cs="Times New Roman"/>
          <w:sz w:val="28"/>
          <w:szCs w:val="28"/>
        </w:rPr>
        <w:t xml:space="preserve">la </w:t>
      </w:r>
      <w:r w:rsidR="00E55A00" w:rsidRPr="00660E51">
        <w:rPr>
          <w:rFonts w:ascii="Times New Roman" w:hAnsi="Times New Roman" w:cs="Times New Roman"/>
          <w:sz w:val="28"/>
          <w:szCs w:val="28"/>
        </w:rPr>
        <w:t>Rendición de Cuentas correspondiente al año 2025</w:t>
      </w:r>
      <w:r w:rsidR="00E55A00">
        <w:rPr>
          <w:rFonts w:ascii="Times New Roman" w:hAnsi="Times New Roman" w:cs="Times New Roman"/>
          <w:sz w:val="28"/>
          <w:szCs w:val="28"/>
        </w:rPr>
        <w:t xml:space="preserve"> remitida por el Ejecutivo </w:t>
      </w:r>
      <w:r w:rsidR="00D101A2" w:rsidRPr="002C4A73">
        <w:rPr>
          <w:rFonts w:ascii="Times New Roman" w:hAnsi="Times New Roman" w:cs="Times New Roman"/>
          <w:sz w:val="24"/>
          <w:szCs w:val="24"/>
        </w:rPr>
        <w:t xml:space="preserve">(Orden del Día de la 3° Sesión Ordinaria, </w:t>
      </w:r>
      <w:r w:rsidR="00577627" w:rsidRPr="002C4A73">
        <w:rPr>
          <w:rFonts w:ascii="Times New Roman" w:hAnsi="Times New Roman" w:cs="Times New Roman"/>
          <w:sz w:val="24"/>
          <w:szCs w:val="24"/>
        </w:rPr>
        <w:t xml:space="preserve">Ítem </w:t>
      </w:r>
      <w:r w:rsidR="002C4A73" w:rsidRPr="002C4A73">
        <w:rPr>
          <w:rFonts w:ascii="Times New Roman" w:hAnsi="Times New Roman" w:cs="Times New Roman"/>
          <w:sz w:val="24"/>
          <w:szCs w:val="24"/>
        </w:rPr>
        <w:t>2.2. Comunicaciones del Departamento Ejecutivo)</w:t>
      </w:r>
      <w:r w:rsidR="00A4248E">
        <w:rPr>
          <w:rFonts w:ascii="Times New Roman" w:hAnsi="Times New Roman" w:cs="Times New Roman"/>
          <w:sz w:val="24"/>
          <w:szCs w:val="24"/>
        </w:rPr>
        <w:t>.</w:t>
      </w:r>
    </w:p>
    <w:p w14:paraId="4D4542AA" w14:textId="593D4629" w:rsidR="003B4652" w:rsidRDefault="00D710F3" w:rsidP="002D64B6">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sz w:val="24"/>
          <w:szCs w:val="24"/>
        </w:rPr>
        <w:tab/>
      </w:r>
      <w:r w:rsidR="00E8310C" w:rsidRPr="00E8310C">
        <w:rPr>
          <w:rFonts w:ascii="Times New Roman" w:hAnsi="Times New Roman" w:cs="Times New Roman"/>
          <w:sz w:val="28"/>
          <w:szCs w:val="28"/>
        </w:rPr>
        <w:t>Usted</w:t>
      </w:r>
      <w:r w:rsidR="009604D1">
        <w:rPr>
          <w:rFonts w:ascii="Times New Roman" w:hAnsi="Times New Roman" w:cs="Times New Roman"/>
          <w:sz w:val="28"/>
          <w:szCs w:val="28"/>
        </w:rPr>
        <w:t xml:space="preserve">, </w:t>
      </w:r>
      <w:r w:rsidR="0028216A">
        <w:rPr>
          <w:rFonts w:ascii="Times New Roman" w:hAnsi="Times New Roman" w:cs="Times New Roman"/>
          <w:sz w:val="28"/>
          <w:szCs w:val="28"/>
        </w:rPr>
        <w:t xml:space="preserve">al resolver </w:t>
      </w:r>
      <w:r w:rsidR="009604D1">
        <w:rPr>
          <w:rFonts w:ascii="Times New Roman" w:hAnsi="Times New Roman" w:cs="Times New Roman"/>
          <w:sz w:val="28"/>
          <w:szCs w:val="28"/>
        </w:rPr>
        <w:t>de esa  forma</w:t>
      </w:r>
      <w:r w:rsidR="0028216A">
        <w:rPr>
          <w:rFonts w:ascii="Times New Roman" w:hAnsi="Times New Roman" w:cs="Times New Roman"/>
          <w:sz w:val="28"/>
          <w:szCs w:val="28"/>
        </w:rPr>
        <w:t>, lleva impl</w:t>
      </w:r>
      <w:r w:rsidR="00AA0CA4">
        <w:rPr>
          <w:rFonts w:ascii="Times New Roman" w:hAnsi="Times New Roman" w:cs="Times New Roman"/>
          <w:sz w:val="28"/>
          <w:szCs w:val="28"/>
        </w:rPr>
        <w:t xml:space="preserve">ícita la </w:t>
      </w:r>
      <w:r w:rsidR="00B206BB">
        <w:rPr>
          <w:rFonts w:ascii="Times New Roman" w:hAnsi="Times New Roman" w:cs="Times New Roman"/>
          <w:sz w:val="28"/>
          <w:szCs w:val="28"/>
        </w:rPr>
        <w:t xml:space="preserve">decisión de </w:t>
      </w:r>
      <w:r w:rsidR="006F61DD">
        <w:rPr>
          <w:rFonts w:ascii="Times New Roman" w:hAnsi="Times New Roman" w:cs="Times New Roman"/>
          <w:sz w:val="28"/>
          <w:szCs w:val="28"/>
        </w:rPr>
        <w:t xml:space="preserve"> </w:t>
      </w:r>
      <w:r w:rsidR="006F61DD" w:rsidRPr="009933A4">
        <w:rPr>
          <w:rFonts w:ascii="Times New Roman" w:hAnsi="Times New Roman" w:cs="Times New Roman"/>
          <w:b/>
          <w:bCs/>
          <w:sz w:val="28"/>
          <w:szCs w:val="28"/>
        </w:rPr>
        <w:t>ignorar</w:t>
      </w:r>
      <w:r w:rsidR="006F61DD">
        <w:rPr>
          <w:rFonts w:ascii="Times New Roman" w:hAnsi="Times New Roman" w:cs="Times New Roman"/>
          <w:sz w:val="28"/>
          <w:szCs w:val="28"/>
        </w:rPr>
        <w:t xml:space="preserve"> las peticion</w:t>
      </w:r>
      <w:r w:rsidR="00E50344">
        <w:rPr>
          <w:rFonts w:ascii="Times New Roman" w:hAnsi="Times New Roman" w:cs="Times New Roman"/>
          <w:sz w:val="28"/>
          <w:szCs w:val="28"/>
        </w:rPr>
        <w:t>es y propuestas</w:t>
      </w:r>
      <w:r w:rsidR="00774E0F">
        <w:rPr>
          <w:rFonts w:ascii="Times New Roman" w:hAnsi="Times New Roman" w:cs="Times New Roman"/>
          <w:sz w:val="28"/>
          <w:szCs w:val="28"/>
        </w:rPr>
        <w:t xml:space="preserve"> de la Carta</w:t>
      </w:r>
      <w:r w:rsidR="00A01C4C">
        <w:rPr>
          <w:rFonts w:ascii="Times New Roman" w:hAnsi="Times New Roman" w:cs="Times New Roman"/>
          <w:sz w:val="28"/>
          <w:szCs w:val="28"/>
        </w:rPr>
        <w:t>,</w:t>
      </w:r>
      <w:r w:rsidR="00774E0F">
        <w:rPr>
          <w:rFonts w:ascii="Times New Roman" w:hAnsi="Times New Roman" w:cs="Times New Roman"/>
          <w:sz w:val="28"/>
          <w:szCs w:val="28"/>
        </w:rPr>
        <w:t xml:space="preserve"> </w:t>
      </w:r>
      <w:r w:rsidR="00A01C4C">
        <w:rPr>
          <w:rFonts w:ascii="Times New Roman" w:hAnsi="Times New Roman" w:cs="Times New Roman"/>
          <w:sz w:val="28"/>
          <w:szCs w:val="28"/>
        </w:rPr>
        <w:t xml:space="preserve"> </w:t>
      </w:r>
      <w:r w:rsidR="00C66435">
        <w:rPr>
          <w:rFonts w:ascii="Times New Roman" w:hAnsi="Times New Roman" w:cs="Times New Roman"/>
          <w:sz w:val="28"/>
          <w:szCs w:val="28"/>
        </w:rPr>
        <w:t xml:space="preserve">ingresada en esa </w:t>
      </w:r>
      <w:r w:rsidR="00A01C4C">
        <w:rPr>
          <w:rFonts w:ascii="Times New Roman" w:hAnsi="Times New Roman" w:cs="Times New Roman"/>
          <w:sz w:val="28"/>
          <w:szCs w:val="28"/>
        </w:rPr>
        <w:t>misma Sesión Ordinaria, acerca</w:t>
      </w:r>
      <w:r w:rsidR="006F61DD">
        <w:rPr>
          <w:rFonts w:ascii="Times New Roman" w:hAnsi="Times New Roman" w:cs="Times New Roman"/>
          <w:sz w:val="28"/>
          <w:szCs w:val="28"/>
        </w:rPr>
        <w:t xml:space="preserve"> de</w:t>
      </w:r>
      <w:r w:rsidR="00E50344">
        <w:rPr>
          <w:rFonts w:ascii="Times New Roman" w:hAnsi="Times New Roman" w:cs="Times New Roman"/>
          <w:sz w:val="28"/>
          <w:szCs w:val="28"/>
        </w:rPr>
        <w:t xml:space="preserve">l examen </w:t>
      </w:r>
      <w:r w:rsidR="009933A4">
        <w:rPr>
          <w:rFonts w:ascii="Times New Roman" w:hAnsi="Times New Roman" w:cs="Times New Roman"/>
          <w:sz w:val="28"/>
          <w:szCs w:val="28"/>
        </w:rPr>
        <w:t>de la Rendición de Cuentas.</w:t>
      </w:r>
      <w:r w:rsidR="001E4058">
        <w:rPr>
          <w:rFonts w:ascii="Times New Roman" w:hAnsi="Times New Roman" w:cs="Times New Roman"/>
          <w:sz w:val="28"/>
          <w:szCs w:val="28"/>
        </w:rPr>
        <w:t xml:space="preserve"> </w:t>
      </w:r>
    </w:p>
    <w:p w14:paraId="0D136614" w14:textId="0AEA5BFB" w:rsidR="001E4058" w:rsidRPr="006A31CF" w:rsidRDefault="001E4058" w:rsidP="001A7AD0">
      <w:pPr>
        <w:pStyle w:val="Encabezado"/>
        <w:tabs>
          <w:tab w:val="left" w:pos="1145"/>
        </w:tabs>
        <w:spacing w:after="240"/>
        <w:jc w:val="both"/>
        <w:rPr>
          <w:rFonts w:ascii="Times New Roman" w:hAnsi="Times New Roman" w:cs="Times New Roman"/>
          <w:i/>
          <w:iCs/>
          <w:sz w:val="28"/>
          <w:szCs w:val="28"/>
        </w:rPr>
      </w:pPr>
      <w:r>
        <w:rPr>
          <w:rFonts w:ascii="Times New Roman" w:hAnsi="Times New Roman" w:cs="Times New Roman"/>
          <w:sz w:val="28"/>
          <w:szCs w:val="28"/>
        </w:rPr>
        <w:tab/>
      </w:r>
      <w:r w:rsidR="009D237E">
        <w:rPr>
          <w:rFonts w:ascii="Times New Roman" w:hAnsi="Times New Roman" w:cs="Times New Roman"/>
          <w:sz w:val="28"/>
          <w:szCs w:val="28"/>
        </w:rPr>
        <w:t>Señor Presidente, s</w:t>
      </w:r>
      <w:r w:rsidR="001314F5">
        <w:rPr>
          <w:rFonts w:ascii="Times New Roman" w:hAnsi="Times New Roman" w:cs="Times New Roman"/>
          <w:sz w:val="28"/>
          <w:szCs w:val="28"/>
        </w:rPr>
        <w:t xml:space="preserve">u </w:t>
      </w:r>
      <w:r w:rsidR="00103AF9">
        <w:rPr>
          <w:rFonts w:ascii="Times New Roman" w:hAnsi="Times New Roman" w:cs="Times New Roman"/>
          <w:sz w:val="28"/>
          <w:szCs w:val="28"/>
        </w:rPr>
        <w:t xml:space="preserve">comportamiento, como representante del pueblo, </w:t>
      </w:r>
      <w:r>
        <w:rPr>
          <w:rFonts w:ascii="Times New Roman" w:hAnsi="Times New Roman" w:cs="Times New Roman"/>
          <w:sz w:val="28"/>
          <w:szCs w:val="28"/>
        </w:rPr>
        <w:t xml:space="preserve">exhibe un </w:t>
      </w:r>
      <w:r w:rsidR="00F84E7C">
        <w:rPr>
          <w:rFonts w:ascii="Times New Roman" w:hAnsi="Times New Roman" w:cs="Times New Roman"/>
          <w:sz w:val="28"/>
          <w:szCs w:val="28"/>
        </w:rPr>
        <w:t xml:space="preserve">claro </w:t>
      </w:r>
      <w:r w:rsidR="005233ED" w:rsidRPr="005233ED">
        <w:rPr>
          <w:rFonts w:ascii="Times New Roman" w:hAnsi="Times New Roman" w:cs="Times New Roman"/>
          <w:b/>
          <w:bCs/>
          <w:sz w:val="28"/>
          <w:szCs w:val="28"/>
        </w:rPr>
        <w:t>negacionismo</w:t>
      </w:r>
      <w:r w:rsidR="00F84E7C">
        <w:rPr>
          <w:rFonts w:ascii="Times New Roman" w:hAnsi="Times New Roman" w:cs="Times New Roman"/>
          <w:sz w:val="28"/>
          <w:szCs w:val="28"/>
        </w:rPr>
        <w:t>,</w:t>
      </w:r>
      <w:r w:rsidR="009D237E">
        <w:rPr>
          <w:rFonts w:ascii="Times New Roman" w:hAnsi="Times New Roman" w:cs="Times New Roman"/>
          <w:sz w:val="28"/>
          <w:szCs w:val="28"/>
        </w:rPr>
        <w:t xml:space="preserve"> </w:t>
      </w:r>
      <w:r w:rsidR="007C18FE">
        <w:rPr>
          <w:rFonts w:ascii="Times New Roman" w:hAnsi="Times New Roman" w:cs="Times New Roman"/>
          <w:sz w:val="28"/>
          <w:szCs w:val="28"/>
        </w:rPr>
        <w:t>al</w:t>
      </w:r>
      <w:r w:rsidR="006512E8">
        <w:rPr>
          <w:rFonts w:ascii="Times New Roman" w:hAnsi="Times New Roman" w:cs="Times New Roman"/>
          <w:sz w:val="28"/>
          <w:szCs w:val="28"/>
        </w:rPr>
        <w:t xml:space="preserve"> negar la </w:t>
      </w:r>
      <w:r w:rsidR="002E28ED">
        <w:rPr>
          <w:rFonts w:ascii="Times New Roman" w:hAnsi="Times New Roman" w:cs="Times New Roman"/>
          <w:sz w:val="28"/>
          <w:szCs w:val="28"/>
        </w:rPr>
        <w:t xml:space="preserve">realidad </w:t>
      </w:r>
      <w:r w:rsidR="005233ED" w:rsidRPr="005233ED">
        <w:rPr>
          <w:rFonts w:ascii="Times New Roman" w:hAnsi="Times New Roman" w:cs="Times New Roman"/>
          <w:sz w:val="28"/>
          <w:szCs w:val="28"/>
        </w:rPr>
        <w:t>para evadir una</w:t>
      </w:r>
      <w:r w:rsidR="002E28ED">
        <w:rPr>
          <w:rFonts w:ascii="Times New Roman" w:hAnsi="Times New Roman" w:cs="Times New Roman"/>
          <w:sz w:val="28"/>
          <w:szCs w:val="28"/>
        </w:rPr>
        <w:t xml:space="preserve"> verdad</w:t>
      </w:r>
      <w:r w:rsidR="005233ED" w:rsidRPr="005233ED">
        <w:rPr>
          <w:rFonts w:ascii="Times New Roman" w:hAnsi="Times New Roman" w:cs="Times New Roman"/>
          <w:sz w:val="28"/>
          <w:szCs w:val="28"/>
        </w:rPr>
        <w:t>  incómoda</w:t>
      </w:r>
      <w:r w:rsidR="001A7AD0">
        <w:rPr>
          <w:rFonts w:ascii="Times New Roman" w:hAnsi="Times New Roman" w:cs="Times New Roman"/>
          <w:sz w:val="28"/>
          <w:szCs w:val="28"/>
        </w:rPr>
        <w:t>; en</w:t>
      </w:r>
      <w:r w:rsidR="006B1317">
        <w:rPr>
          <w:rFonts w:ascii="Times New Roman" w:hAnsi="Times New Roman" w:cs="Times New Roman"/>
          <w:sz w:val="28"/>
          <w:szCs w:val="28"/>
        </w:rPr>
        <w:t xml:space="preserve"> términos académicos</w:t>
      </w:r>
      <w:r w:rsidR="006A31CF">
        <w:rPr>
          <w:rFonts w:ascii="Times New Roman" w:hAnsi="Times New Roman" w:cs="Times New Roman"/>
          <w:sz w:val="28"/>
          <w:szCs w:val="28"/>
        </w:rPr>
        <w:t xml:space="preserve"> </w:t>
      </w:r>
      <w:r w:rsidR="006A31CF" w:rsidRPr="006A31CF">
        <w:rPr>
          <w:rFonts w:ascii="Times New Roman" w:hAnsi="Times New Roman" w:cs="Times New Roman"/>
          <w:i/>
          <w:iCs/>
          <w:sz w:val="28"/>
          <w:szCs w:val="28"/>
        </w:rPr>
        <w:t>“e</w:t>
      </w:r>
      <w:r w:rsidR="005233ED" w:rsidRPr="006A31CF">
        <w:rPr>
          <w:rFonts w:ascii="Times New Roman" w:hAnsi="Times New Roman" w:cs="Times New Roman"/>
          <w:i/>
          <w:iCs/>
          <w:sz w:val="28"/>
          <w:szCs w:val="28"/>
        </w:rPr>
        <w:t>s el rechazo a aceptar una realida</w:t>
      </w:r>
      <w:r w:rsidR="0060645D" w:rsidRPr="006A31CF">
        <w:rPr>
          <w:rFonts w:ascii="Times New Roman" w:hAnsi="Times New Roman" w:cs="Times New Roman"/>
          <w:i/>
          <w:iCs/>
          <w:sz w:val="28"/>
          <w:szCs w:val="28"/>
        </w:rPr>
        <w:t>d</w:t>
      </w:r>
      <w:r w:rsidR="00573710" w:rsidRPr="006A31CF">
        <w:rPr>
          <w:rFonts w:ascii="Times New Roman" w:hAnsi="Times New Roman" w:cs="Times New Roman"/>
          <w:i/>
          <w:iCs/>
          <w:sz w:val="28"/>
          <w:szCs w:val="28"/>
        </w:rPr>
        <w:t xml:space="preserve"> empíricamente </w:t>
      </w:r>
      <w:r w:rsidR="005233ED" w:rsidRPr="006A31CF">
        <w:rPr>
          <w:rFonts w:ascii="Times New Roman" w:hAnsi="Times New Roman" w:cs="Times New Roman"/>
          <w:i/>
          <w:iCs/>
          <w:sz w:val="28"/>
          <w:szCs w:val="28"/>
        </w:rPr>
        <w:t> verificable</w:t>
      </w:r>
      <w:r w:rsidR="00573710" w:rsidRPr="006A31CF">
        <w:rPr>
          <w:rFonts w:ascii="Times New Roman" w:hAnsi="Times New Roman" w:cs="Times New Roman"/>
          <w:i/>
          <w:iCs/>
          <w:sz w:val="28"/>
          <w:szCs w:val="28"/>
        </w:rPr>
        <w:t>”</w:t>
      </w:r>
      <w:r w:rsidR="006A31CF">
        <w:rPr>
          <w:rFonts w:ascii="Times New Roman" w:hAnsi="Times New Roman" w:cs="Times New Roman"/>
          <w:i/>
          <w:iCs/>
          <w:sz w:val="28"/>
          <w:szCs w:val="28"/>
        </w:rPr>
        <w:t>.</w:t>
      </w:r>
    </w:p>
    <w:p w14:paraId="1B885471" w14:textId="7369F553" w:rsidR="00652EBB" w:rsidRPr="00887777" w:rsidRDefault="003B4652" w:rsidP="00887777">
      <w:pPr>
        <w:pStyle w:val="Encabezado"/>
        <w:tabs>
          <w:tab w:val="left" w:pos="1145"/>
        </w:tabs>
        <w:spacing w:after="240"/>
        <w:jc w:val="both"/>
        <w:rPr>
          <w:rFonts w:ascii="Times New Roman" w:hAnsi="Times New Roman" w:cs="Times New Roman"/>
          <w:sz w:val="24"/>
          <w:szCs w:val="24"/>
        </w:rPr>
      </w:pPr>
      <w:r>
        <w:rPr>
          <w:rFonts w:ascii="Times New Roman" w:hAnsi="Times New Roman" w:cs="Times New Roman"/>
          <w:sz w:val="28"/>
          <w:szCs w:val="28"/>
        </w:rPr>
        <w:tab/>
      </w:r>
      <w:r w:rsidR="00274BBB">
        <w:rPr>
          <w:rFonts w:ascii="Times New Roman" w:hAnsi="Times New Roman" w:cs="Times New Roman"/>
          <w:sz w:val="28"/>
          <w:szCs w:val="28"/>
        </w:rPr>
        <w:t>En otro orden de ideas, e</w:t>
      </w:r>
      <w:r w:rsidR="0001560A">
        <w:rPr>
          <w:rFonts w:ascii="Times New Roman" w:hAnsi="Times New Roman" w:cs="Times New Roman"/>
          <w:sz w:val="28"/>
          <w:szCs w:val="28"/>
        </w:rPr>
        <w:t>s dable resaltar</w:t>
      </w:r>
      <w:r w:rsidR="005074F0">
        <w:rPr>
          <w:rFonts w:ascii="Times New Roman" w:hAnsi="Times New Roman" w:cs="Times New Roman"/>
          <w:sz w:val="28"/>
          <w:szCs w:val="28"/>
        </w:rPr>
        <w:t xml:space="preserve"> </w:t>
      </w:r>
      <w:r w:rsidR="0001560A">
        <w:rPr>
          <w:rFonts w:ascii="Times New Roman" w:hAnsi="Times New Roman" w:cs="Times New Roman"/>
          <w:sz w:val="28"/>
          <w:szCs w:val="28"/>
        </w:rPr>
        <w:t>que es de público conocimiento</w:t>
      </w:r>
      <w:r w:rsidR="00511FDE">
        <w:rPr>
          <w:rFonts w:ascii="Times New Roman" w:hAnsi="Times New Roman" w:cs="Times New Roman"/>
          <w:sz w:val="28"/>
          <w:szCs w:val="28"/>
        </w:rPr>
        <w:t xml:space="preserve"> la posición del </w:t>
      </w:r>
      <w:r w:rsidR="00887777">
        <w:rPr>
          <w:rFonts w:ascii="Times New Roman" w:hAnsi="Times New Roman" w:cs="Times New Roman"/>
          <w:sz w:val="28"/>
          <w:szCs w:val="28"/>
        </w:rPr>
        <w:t xml:space="preserve">actual </w:t>
      </w:r>
      <w:r w:rsidR="00511FDE">
        <w:rPr>
          <w:rFonts w:ascii="Times New Roman" w:hAnsi="Times New Roman" w:cs="Times New Roman"/>
          <w:sz w:val="28"/>
          <w:szCs w:val="28"/>
        </w:rPr>
        <w:t>Presidente de la Comisió</w:t>
      </w:r>
      <w:r w:rsidR="001E32AC">
        <w:rPr>
          <w:rFonts w:ascii="Times New Roman" w:hAnsi="Times New Roman" w:cs="Times New Roman"/>
          <w:sz w:val="28"/>
          <w:szCs w:val="28"/>
        </w:rPr>
        <w:t>n de Hacienda, Presupuesto y Cuentas</w:t>
      </w:r>
      <w:r w:rsidR="00870327">
        <w:rPr>
          <w:rFonts w:ascii="Times New Roman" w:hAnsi="Times New Roman" w:cs="Times New Roman"/>
          <w:sz w:val="28"/>
          <w:szCs w:val="28"/>
        </w:rPr>
        <w:t>, K</w:t>
      </w:r>
      <w:r w:rsidR="003305A7">
        <w:rPr>
          <w:rFonts w:ascii="Times New Roman" w:hAnsi="Times New Roman" w:cs="Times New Roman"/>
          <w:sz w:val="28"/>
          <w:szCs w:val="28"/>
        </w:rPr>
        <w:t>h</w:t>
      </w:r>
      <w:r w:rsidR="00870327">
        <w:rPr>
          <w:rFonts w:ascii="Times New Roman" w:hAnsi="Times New Roman" w:cs="Times New Roman"/>
          <w:sz w:val="28"/>
          <w:szCs w:val="28"/>
        </w:rPr>
        <w:t>a</w:t>
      </w:r>
      <w:r w:rsidR="009B54EE">
        <w:rPr>
          <w:rFonts w:ascii="Times New Roman" w:hAnsi="Times New Roman" w:cs="Times New Roman"/>
          <w:sz w:val="28"/>
          <w:szCs w:val="28"/>
        </w:rPr>
        <w:t>l</w:t>
      </w:r>
      <w:r w:rsidR="00870327">
        <w:rPr>
          <w:rFonts w:ascii="Times New Roman" w:hAnsi="Times New Roman" w:cs="Times New Roman"/>
          <w:sz w:val="28"/>
          <w:szCs w:val="28"/>
        </w:rPr>
        <w:t>il Gómez</w:t>
      </w:r>
      <w:r w:rsidR="009B54EE">
        <w:rPr>
          <w:rFonts w:ascii="Times New Roman" w:hAnsi="Times New Roman" w:cs="Times New Roman"/>
          <w:sz w:val="28"/>
          <w:szCs w:val="28"/>
        </w:rPr>
        <w:t xml:space="preserve"> respe</w:t>
      </w:r>
      <w:r w:rsidR="00244192">
        <w:rPr>
          <w:rFonts w:ascii="Times New Roman" w:hAnsi="Times New Roman" w:cs="Times New Roman"/>
          <w:sz w:val="28"/>
          <w:szCs w:val="28"/>
        </w:rPr>
        <w:t>cto a</w:t>
      </w:r>
      <w:r w:rsidR="00501411">
        <w:rPr>
          <w:rFonts w:ascii="Times New Roman" w:hAnsi="Times New Roman" w:cs="Times New Roman"/>
          <w:sz w:val="28"/>
          <w:szCs w:val="28"/>
        </w:rPr>
        <w:t xml:space="preserve"> </w:t>
      </w:r>
      <w:r w:rsidR="00244192">
        <w:rPr>
          <w:rFonts w:ascii="Times New Roman" w:hAnsi="Times New Roman" w:cs="Times New Roman"/>
          <w:sz w:val="28"/>
          <w:szCs w:val="28"/>
        </w:rPr>
        <w:t>las Rendiciones de Cuentas</w:t>
      </w:r>
      <w:r w:rsidR="00C61550">
        <w:rPr>
          <w:rFonts w:ascii="Times New Roman" w:hAnsi="Times New Roman" w:cs="Times New Roman"/>
          <w:sz w:val="28"/>
          <w:szCs w:val="28"/>
        </w:rPr>
        <w:t xml:space="preserve"> del Ejecutivo.</w:t>
      </w:r>
    </w:p>
    <w:p w14:paraId="2CB9689F" w14:textId="0265D33A" w:rsidR="00C61550" w:rsidRDefault="00C61550" w:rsidP="002D64B6">
      <w:pPr>
        <w:pStyle w:val="Encabezado"/>
        <w:tabs>
          <w:tab w:val="left" w:pos="1145"/>
        </w:tabs>
        <w:spacing w:after="240"/>
        <w:jc w:val="both"/>
        <w:rPr>
          <w:rFonts w:ascii="Times New Roman" w:hAnsi="Times New Roman" w:cs="Times New Roman"/>
          <w:sz w:val="24"/>
          <w:szCs w:val="24"/>
        </w:rPr>
      </w:pPr>
      <w:r>
        <w:rPr>
          <w:rFonts w:ascii="Times New Roman" w:hAnsi="Times New Roman" w:cs="Times New Roman"/>
          <w:sz w:val="28"/>
          <w:szCs w:val="28"/>
        </w:rPr>
        <w:lastRenderedPageBreak/>
        <w:tab/>
        <w:t>En el examen de la Re</w:t>
      </w:r>
      <w:r w:rsidR="008D14B3">
        <w:rPr>
          <w:rFonts w:ascii="Times New Roman" w:hAnsi="Times New Roman" w:cs="Times New Roman"/>
          <w:sz w:val="28"/>
          <w:szCs w:val="28"/>
        </w:rPr>
        <w:t>n</w:t>
      </w:r>
      <w:r>
        <w:rPr>
          <w:rFonts w:ascii="Times New Roman" w:hAnsi="Times New Roman" w:cs="Times New Roman"/>
          <w:sz w:val="28"/>
          <w:szCs w:val="28"/>
        </w:rPr>
        <w:t xml:space="preserve">dición </w:t>
      </w:r>
      <w:r w:rsidR="008D14B3">
        <w:rPr>
          <w:rFonts w:ascii="Times New Roman" w:hAnsi="Times New Roman" w:cs="Times New Roman"/>
          <w:sz w:val="28"/>
          <w:szCs w:val="28"/>
        </w:rPr>
        <w:t>de Cuentas correspondientes al año 202</w:t>
      </w:r>
      <w:r w:rsidR="00652F43">
        <w:rPr>
          <w:rFonts w:ascii="Times New Roman" w:hAnsi="Times New Roman" w:cs="Times New Roman"/>
          <w:sz w:val="28"/>
          <w:szCs w:val="28"/>
        </w:rPr>
        <w:t>3</w:t>
      </w:r>
      <w:r w:rsidR="003F66B2">
        <w:rPr>
          <w:rFonts w:ascii="Times New Roman" w:hAnsi="Times New Roman" w:cs="Times New Roman"/>
          <w:sz w:val="28"/>
          <w:szCs w:val="28"/>
        </w:rPr>
        <w:t xml:space="preserve">, el Concejal Gómez </w:t>
      </w:r>
      <w:r w:rsidR="00274BBB">
        <w:rPr>
          <w:rFonts w:ascii="Times New Roman" w:hAnsi="Times New Roman" w:cs="Times New Roman"/>
          <w:sz w:val="28"/>
          <w:szCs w:val="28"/>
        </w:rPr>
        <w:t>, en ese entonces Presidente de</w:t>
      </w:r>
      <w:r w:rsidR="005074F0">
        <w:rPr>
          <w:rFonts w:ascii="Times New Roman" w:hAnsi="Times New Roman" w:cs="Times New Roman"/>
          <w:sz w:val="28"/>
          <w:szCs w:val="28"/>
        </w:rPr>
        <w:t xml:space="preserve"> la</w:t>
      </w:r>
      <w:r w:rsidR="00274BBB">
        <w:rPr>
          <w:rFonts w:ascii="Times New Roman" w:hAnsi="Times New Roman" w:cs="Times New Roman"/>
          <w:sz w:val="28"/>
          <w:szCs w:val="28"/>
        </w:rPr>
        <w:t xml:space="preserve"> </w:t>
      </w:r>
      <w:r w:rsidR="005074F0" w:rsidRPr="005074F0">
        <w:rPr>
          <w:rFonts w:ascii="Times New Roman" w:hAnsi="Times New Roman" w:cs="Times New Roman"/>
          <w:sz w:val="28"/>
          <w:szCs w:val="28"/>
        </w:rPr>
        <w:t>Comisión de Obras, Servicios Públicos y Privados,</w:t>
      </w:r>
      <w:r w:rsidR="00274BBB">
        <w:rPr>
          <w:rFonts w:ascii="Times New Roman" w:hAnsi="Times New Roman" w:cs="Times New Roman"/>
          <w:sz w:val="28"/>
          <w:szCs w:val="28"/>
        </w:rPr>
        <w:t xml:space="preserve"> </w:t>
      </w:r>
      <w:r w:rsidR="003F66B2">
        <w:rPr>
          <w:rFonts w:ascii="Times New Roman" w:hAnsi="Times New Roman" w:cs="Times New Roman"/>
          <w:sz w:val="28"/>
          <w:szCs w:val="28"/>
        </w:rPr>
        <w:t>sostuvo a rajatabla</w:t>
      </w:r>
      <w:r w:rsidR="002E085D">
        <w:rPr>
          <w:rFonts w:ascii="Times New Roman" w:hAnsi="Times New Roman" w:cs="Times New Roman"/>
          <w:sz w:val="28"/>
          <w:szCs w:val="28"/>
        </w:rPr>
        <w:t xml:space="preserve"> que </w:t>
      </w:r>
      <w:r w:rsidR="002E085D" w:rsidRPr="00501B57">
        <w:rPr>
          <w:rFonts w:ascii="Times New Roman" w:hAnsi="Times New Roman" w:cs="Times New Roman"/>
          <w:i/>
          <w:iCs/>
          <w:sz w:val="28"/>
          <w:szCs w:val="28"/>
        </w:rPr>
        <w:t>“no se trata de un análisis ético sino técnico la rendición de cuentas…”</w:t>
      </w:r>
      <w:r w:rsidR="00501B57">
        <w:rPr>
          <w:rFonts w:ascii="Times New Roman" w:hAnsi="Times New Roman" w:cs="Times New Roman"/>
          <w:sz w:val="28"/>
          <w:szCs w:val="28"/>
        </w:rPr>
        <w:t xml:space="preserve"> (sic)</w:t>
      </w:r>
      <w:r w:rsidR="00652F43" w:rsidRPr="008C354F">
        <w:rPr>
          <w:rFonts w:ascii="Times New Roman" w:hAnsi="Times New Roman" w:cs="Times New Roman"/>
          <w:sz w:val="24"/>
          <w:szCs w:val="24"/>
        </w:rPr>
        <w:t xml:space="preserve"> </w:t>
      </w:r>
      <w:r w:rsidR="00652F43">
        <w:rPr>
          <w:rFonts w:ascii="Times New Roman" w:hAnsi="Times New Roman" w:cs="Times New Roman"/>
          <w:sz w:val="24"/>
          <w:szCs w:val="24"/>
        </w:rPr>
        <w:t>(</w:t>
      </w:r>
      <w:r w:rsidR="00652F43" w:rsidRPr="00552733">
        <w:rPr>
          <w:rFonts w:ascii="Times New Roman" w:hAnsi="Times New Roman" w:cs="Times New Roman"/>
          <w:sz w:val="24"/>
          <w:szCs w:val="24"/>
        </w:rPr>
        <w:t xml:space="preserve">Acta </w:t>
      </w:r>
      <w:r w:rsidR="00652F43">
        <w:rPr>
          <w:rFonts w:ascii="Times New Roman" w:hAnsi="Times New Roman" w:cs="Times New Roman"/>
          <w:sz w:val="24"/>
          <w:szCs w:val="24"/>
        </w:rPr>
        <w:t>6ta</w:t>
      </w:r>
      <w:r w:rsidR="00652F43" w:rsidRPr="00552733">
        <w:rPr>
          <w:rFonts w:ascii="Times New Roman" w:hAnsi="Times New Roman" w:cs="Times New Roman"/>
          <w:sz w:val="24"/>
          <w:szCs w:val="24"/>
        </w:rPr>
        <w:t>. Sesión Ordinaria 2</w:t>
      </w:r>
      <w:r w:rsidR="00652F43">
        <w:rPr>
          <w:rFonts w:ascii="Times New Roman" w:hAnsi="Times New Roman" w:cs="Times New Roman"/>
          <w:sz w:val="24"/>
          <w:szCs w:val="24"/>
        </w:rPr>
        <w:t>7</w:t>
      </w:r>
      <w:r w:rsidR="00652F43" w:rsidRPr="00552733">
        <w:rPr>
          <w:rFonts w:ascii="Times New Roman" w:hAnsi="Times New Roman" w:cs="Times New Roman"/>
          <w:sz w:val="24"/>
          <w:szCs w:val="24"/>
        </w:rPr>
        <w:t>/05/</w:t>
      </w:r>
      <w:r w:rsidR="00652F43">
        <w:rPr>
          <w:rFonts w:ascii="Times New Roman" w:hAnsi="Times New Roman" w:cs="Times New Roman"/>
          <w:sz w:val="24"/>
          <w:szCs w:val="24"/>
        </w:rPr>
        <w:t>24</w:t>
      </w:r>
      <w:r w:rsidR="00652F43" w:rsidRPr="00552733">
        <w:rPr>
          <w:rFonts w:ascii="Times New Roman" w:hAnsi="Times New Roman" w:cs="Times New Roman"/>
          <w:sz w:val="24"/>
          <w:szCs w:val="24"/>
        </w:rPr>
        <w:t>)</w:t>
      </w:r>
      <w:r w:rsidR="00D52F4E">
        <w:rPr>
          <w:rFonts w:ascii="Times New Roman" w:hAnsi="Times New Roman" w:cs="Times New Roman"/>
          <w:sz w:val="24"/>
          <w:szCs w:val="24"/>
        </w:rPr>
        <w:t>.</w:t>
      </w:r>
    </w:p>
    <w:p w14:paraId="4D538C20" w14:textId="06CE7903" w:rsidR="00861EBB" w:rsidRDefault="006D7610" w:rsidP="002D64B6">
      <w:pPr>
        <w:pStyle w:val="Encabezado"/>
        <w:tabs>
          <w:tab w:val="left" w:pos="1145"/>
        </w:tabs>
        <w:spacing w:after="240"/>
        <w:jc w:val="both"/>
        <w:rPr>
          <w:rFonts w:ascii="Times New Roman" w:hAnsi="Times New Roman" w:cs="Times New Roman"/>
          <w:sz w:val="24"/>
          <w:szCs w:val="24"/>
        </w:rPr>
      </w:pPr>
      <w:r>
        <w:rPr>
          <w:rFonts w:ascii="Times New Roman" w:hAnsi="Times New Roman" w:cs="Times New Roman"/>
          <w:sz w:val="24"/>
          <w:szCs w:val="24"/>
        </w:rPr>
        <w:tab/>
      </w:r>
      <w:r w:rsidR="00A81D1C" w:rsidRPr="00A81D1C">
        <w:rPr>
          <w:rFonts w:ascii="Times New Roman" w:hAnsi="Times New Roman" w:cs="Times New Roman"/>
          <w:sz w:val="28"/>
          <w:szCs w:val="28"/>
        </w:rPr>
        <w:t>Asimismo</w:t>
      </w:r>
      <w:r w:rsidR="00A81D1C">
        <w:rPr>
          <w:rFonts w:ascii="Times New Roman" w:hAnsi="Times New Roman" w:cs="Times New Roman"/>
          <w:sz w:val="24"/>
          <w:szCs w:val="24"/>
        </w:rPr>
        <w:t xml:space="preserve">, </w:t>
      </w:r>
      <w:r w:rsidR="000D4ECC">
        <w:rPr>
          <w:rFonts w:ascii="Times New Roman" w:hAnsi="Times New Roman" w:cs="Times New Roman"/>
          <w:sz w:val="28"/>
          <w:szCs w:val="28"/>
        </w:rPr>
        <w:t xml:space="preserve">cabe resaltar </w:t>
      </w:r>
      <w:r w:rsidR="00D53707">
        <w:rPr>
          <w:rFonts w:ascii="Times New Roman" w:hAnsi="Times New Roman" w:cs="Times New Roman"/>
          <w:sz w:val="28"/>
          <w:szCs w:val="28"/>
        </w:rPr>
        <w:t xml:space="preserve">que </w:t>
      </w:r>
      <w:r w:rsidR="00501411">
        <w:rPr>
          <w:rFonts w:ascii="Times New Roman" w:hAnsi="Times New Roman" w:cs="Times New Roman"/>
          <w:sz w:val="28"/>
          <w:szCs w:val="28"/>
        </w:rPr>
        <w:t xml:space="preserve">la </w:t>
      </w:r>
      <w:r w:rsidR="002B4420">
        <w:rPr>
          <w:rFonts w:ascii="Times New Roman" w:hAnsi="Times New Roman" w:cs="Times New Roman"/>
          <w:sz w:val="28"/>
          <w:szCs w:val="28"/>
        </w:rPr>
        <w:t xml:space="preserve">actual </w:t>
      </w:r>
      <w:r w:rsidR="00602BDE">
        <w:rPr>
          <w:rFonts w:ascii="Times New Roman" w:hAnsi="Times New Roman" w:cs="Times New Roman"/>
          <w:sz w:val="28"/>
          <w:szCs w:val="28"/>
        </w:rPr>
        <w:t>integrante de la Comisión de Hacienda, Presupuesto y Cuentas</w:t>
      </w:r>
      <w:r w:rsidR="00F83379">
        <w:rPr>
          <w:rFonts w:ascii="Times New Roman" w:hAnsi="Times New Roman" w:cs="Times New Roman"/>
          <w:sz w:val="28"/>
          <w:szCs w:val="28"/>
        </w:rPr>
        <w:t xml:space="preserve">, </w:t>
      </w:r>
      <w:r w:rsidR="00D53707">
        <w:rPr>
          <w:rFonts w:ascii="Times New Roman" w:hAnsi="Times New Roman" w:cs="Times New Roman"/>
          <w:sz w:val="28"/>
          <w:szCs w:val="28"/>
        </w:rPr>
        <w:t xml:space="preserve">Concejal </w:t>
      </w:r>
      <w:r w:rsidR="00BB1934">
        <w:rPr>
          <w:rFonts w:ascii="Times New Roman" w:hAnsi="Times New Roman" w:cs="Times New Roman"/>
          <w:sz w:val="28"/>
          <w:szCs w:val="28"/>
        </w:rPr>
        <w:t>Virginia Monz</w:t>
      </w:r>
      <w:r w:rsidR="009A0367">
        <w:rPr>
          <w:rFonts w:ascii="Times New Roman" w:hAnsi="Times New Roman" w:cs="Times New Roman"/>
          <w:sz w:val="28"/>
          <w:szCs w:val="28"/>
        </w:rPr>
        <w:t xml:space="preserve">ó, en oportunidad de ejercer la Presidencia </w:t>
      </w:r>
      <w:r w:rsidR="002B4420">
        <w:rPr>
          <w:rFonts w:ascii="Times New Roman" w:hAnsi="Times New Roman" w:cs="Times New Roman"/>
          <w:sz w:val="28"/>
          <w:szCs w:val="28"/>
        </w:rPr>
        <w:t xml:space="preserve">de </w:t>
      </w:r>
      <w:r w:rsidR="00F83379">
        <w:rPr>
          <w:rFonts w:ascii="Times New Roman" w:hAnsi="Times New Roman" w:cs="Times New Roman"/>
          <w:sz w:val="28"/>
          <w:szCs w:val="28"/>
        </w:rPr>
        <w:t>dicha Comisión</w:t>
      </w:r>
      <w:r w:rsidR="00622D6D">
        <w:rPr>
          <w:rFonts w:ascii="Times New Roman" w:hAnsi="Times New Roman" w:cs="Times New Roman"/>
          <w:sz w:val="28"/>
          <w:szCs w:val="28"/>
        </w:rPr>
        <w:t>,</w:t>
      </w:r>
      <w:r w:rsidR="00F83379">
        <w:rPr>
          <w:rFonts w:ascii="Times New Roman" w:hAnsi="Times New Roman" w:cs="Times New Roman"/>
          <w:sz w:val="28"/>
          <w:szCs w:val="28"/>
        </w:rPr>
        <w:t xml:space="preserve"> ha sostenido</w:t>
      </w:r>
      <w:r w:rsidR="009133E0">
        <w:rPr>
          <w:rFonts w:ascii="Times New Roman" w:hAnsi="Times New Roman" w:cs="Times New Roman"/>
          <w:sz w:val="28"/>
          <w:szCs w:val="28"/>
        </w:rPr>
        <w:t xml:space="preserve"> que</w:t>
      </w:r>
      <w:r w:rsidR="00A4362A">
        <w:rPr>
          <w:rFonts w:ascii="Times New Roman" w:hAnsi="Times New Roman" w:cs="Times New Roman"/>
          <w:sz w:val="28"/>
          <w:szCs w:val="28"/>
        </w:rPr>
        <w:t xml:space="preserve"> </w:t>
      </w:r>
      <w:r w:rsidR="00A4362A" w:rsidRPr="00A4362A">
        <w:rPr>
          <w:rFonts w:ascii="Times New Roman" w:hAnsi="Times New Roman" w:cs="Times New Roman"/>
          <w:i/>
          <w:iCs/>
          <w:sz w:val="28"/>
          <w:szCs w:val="28"/>
        </w:rPr>
        <w:t>“…</w:t>
      </w:r>
      <w:r w:rsidR="00C763D1" w:rsidRPr="00A4362A">
        <w:rPr>
          <w:rFonts w:ascii="Times New Roman" w:hAnsi="Times New Roman" w:cs="Times New Roman"/>
          <w:i/>
          <w:iCs/>
          <w:sz w:val="28"/>
          <w:szCs w:val="28"/>
        </w:rPr>
        <w:t>El análisis que corresponde realizar en esta instancia de la rendición de cuentas</w:t>
      </w:r>
      <w:r w:rsidR="000B3AE4">
        <w:rPr>
          <w:rFonts w:ascii="Times New Roman" w:hAnsi="Times New Roman" w:cs="Times New Roman"/>
          <w:sz w:val="28"/>
          <w:szCs w:val="28"/>
        </w:rPr>
        <w:t xml:space="preserve"> </w:t>
      </w:r>
      <w:r w:rsidR="000B3AE4" w:rsidRPr="00501A9A">
        <w:rPr>
          <w:rFonts w:ascii="Times New Roman" w:hAnsi="Times New Roman" w:cs="Times New Roman"/>
        </w:rPr>
        <w:t>(20</w:t>
      </w:r>
      <w:r w:rsidR="00501A9A" w:rsidRPr="00501A9A">
        <w:rPr>
          <w:rFonts w:ascii="Times New Roman" w:hAnsi="Times New Roman" w:cs="Times New Roman"/>
        </w:rPr>
        <w:t>23)</w:t>
      </w:r>
      <w:r w:rsidR="00C763D1" w:rsidRPr="00B629AD">
        <w:rPr>
          <w:rFonts w:ascii="Times New Roman" w:hAnsi="Times New Roman" w:cs="Times New Roman"/>
          <w:b/>
          <w:bCs/>
          <w:i/>
          <w:iCs/>
          <w:sz w:val="28"/>
          <w:szCs w:val="28"/>
        </w:rPr>
        <w:t xml:space="preserve"> es eminentemente técnico</w:t>
      </w:r>
      <w:r w:rsidR="00A4362A">
        <w:rPr>
          <w:rFonts w:ascii="Times New Roman" w:hAnsi="Times New Roman" w:cs="Times New Roman"/>
          <w:i/>
          <w:iCs/>
          <w:sz w:val="28"/>
          <w:szCs w:val="28"/>
        </w:rPr>
        <w:t>…</w:t>
      </w:r>
      <w:r w:rsidR="00CC7D39" w:rsidRPr="000B3AE4">
        <w:rPr>
          <w:rFonts w:ascii="Times New Roman" w:hAnsi="Times New Roman" w:cs="Times New Roman"/>
          <w:b/>
          <w:bCs/>
          <w:i/>
          <w:iCs/>
          <w:sz w:val="28"/>
          <w:szCs w:val="28"/>
        </w:rPr>
        <w:t>confiamos en los funcionarios que forman parte Departamento Ejecutivo</w:t>
      </w:r>
      <w:r w:rsidR="00CC7D39" w:rsidRPr="00CC7D39">
        <w:rPr>
          <w:rFonts w:ascii="Times New Roman" w:hAnsi="Times New Roman" w:cs="Times New Roman"/>
          <w:i/>
          <w:iCs/>
          <w:sz w:val="28"/>
          <w:szCs w:val="28"/>
        </w:rPr>
        <w:t>…Por eso vamos a acompañar esta rendición de cuentas….”</w:t>
      </w:r>
      <w:r w:rsidR="00CC7D39" w:rsidRPr="00575CE7">
        <w:rPr>
          <w:rFonts w:ascii="Times New Roman" w:hAnsi="Times New Roman" w:cs="Times New Roman"/>
          <w:sz w:val="24"/>
          <w:szCs w:val="24"/>
        </w:rPr>
        <w:t xml:space="preserve">  (Acta 6ta. Sesión Ordinaria 27/05/24, pág. 5 y ss.)</w:t>
      </w:r>
      <w:r w:rsidR="00BF79D7">
        <w:rPr>
          <w:rFonts w:ascii="Times New Roman" w:hAnsi="Times New Roman" w:cs="Times New Roman"/>
          <w:sz w:val="24"/>
          <w:szCs w:val="24"/>
        </w:rPr>
        <w:t>..</w:t>
      </w:r>
      <w:r w:rsidR="00CC7D39" w:rsidRPr="00CC7D39">
        <w:rPr>
          <w:rFonts w:ascii="Times New Roman" w:hAnsi="Times New Roman" w:cs="Times New Roman"/>
          <w:i/>
          <w:iCs/>
          <w:sz w:val="28"/>
          <w:szCs w:val="28"/>
        </w:rPr>
        <w:t xml:space="preserve">. </w:t>
      </w:r>
      <w:r w:rsidR="00BF79D7">
        <w:rPr>
          <w:rFonts w:ascii="Times New Roman" w:hAnsi="Times New Roman" w:cs="Times New Roman"/>
          <w:i/>
          <w:iCs/>
          <w:sz w:val="28"/>
          <w:szCs w:val="28"/>
        </w:rPr>
        <w:t>“</w:t>
      </w:r>
      <w:r w:rsidR="00861EBB" w:rsidRPr="00861EBB">
        <w:rPr>
          <w:rFonts w:ascii="Times New Roman" w:hAnsi="Times New Roman" w:cs="Times New Roman"/>
          <w:i/>
          <w:iCs/>
          <w:sz w:val="28"/>
          <w:szCs w:val="28"/>
        </w:rPr>
        <w:t>En la memoria de esta Rendición</w:t>
      </w:r>
      <w:r w:rsidR="00BF79D7">
        <w:rPr>
          <w:rFonts w:ascii="Times New Roman" w:hAnsi="Times New Roman" w:cs="Times New Roman"/>
          <w:sz w:val="28"/>
          <w:szCs w:val="28"/>
        </w:rPr>
        <w:t xml:space="preserve"> </w:t>
      </w:r>
      <w:r w:rsidR="00BF79D7" w:rsidRPr="00AE4666">
        <w:rPr>
          <w:rFonts w:ascii="Times New Roman" w:hAnsi="Times New Roman" w:cs="Times New Roman"/>
        </w:rPr>
        <w:t>(2024</w:t>
      </w:r>
      <w:r w:rsidR="00AE4666" w:rsidRPr="00AE4666">
        <w:rPr>
          <w:rFonts w:ascii="Times New Roman" w:hAnsi="Times New Roman" w:cs="Times New Roman"/>
        </w:rPr>
        <w:t>)</w:t>
      </w:r>
      <w:r w:rsidR="00861EBB" w:rsidRPr="00861EBB">
        <w:rPr>
          <w:rFonts w:ascii="Times New Roman" w:hAnsi="Times New Roman" w:cs="Times New Roman"/>
          <w:i/>
          <w:iCs/>
          <w:sz w:val="28"/>
          <w:szCs w:val="28"/>
        </w:rPr>
        <w:t xml:space="preserve"> en el apartado Movimientos de Fondos observados por el Contador Municipal vemos que no hubo ninguna orden de pago observada por la contaduría e insistidos por el Departamento Ejecutivo, lo que muestra cumplimiento normativo y administrativo. Esto quiere decir que estamos tratando un documento legítimo,</w:t>
      </w:r>
      <w:r w:rsidR="00861EBB" w:rsidRPr="002060D5">
        <w:rPr>
          <w:rFonts w:ascii="Times New Roman" w:hAnsi="Times New Roman" w:cs="Times New Roman"/>
          <w:b/>
          <w:bCs/>
          <w:i/>
          <w:iCs/>
          <w:sz w:val="28"/>
          <w:szCs w:val="28"/>
        </w:rPr>
        <w:t xml:space="preserve"> validado técnica</w:t>
      </w:r>
      <w:r w:rsidR="00861EBB" w:rsidRPr="00861EBB">
        <w:rPr>
          <w:rFonts w:ascii="Times New Roman" w:hAnsi="Times New Roman" w:cs="Times New Roman"/>
          <w:i/>
          <w:iCs/>
          <w:sz w:val="28"/>
          <w:szCs w:val="28"/>
        </w:rPr>
        <w:t xml:space="preserve"> y normativamente, con toda la información publicada en tiempo y forma.</w:t>
      </w:r>
      <w:r w:rsidR="00861EBB" w:rsidRPr="002060D5">
        <w:rPr>
          <w:rFonts w:ascii="Times New Roman" w:hAnsi="Times New Roman" w:cs="Times New Roman"/>
          <w:sz w:val="24"/>
          <w:szCs w:val="24"/>
        </w:rPr>
        <w:t xml:space="preserve"> (Acta 5ta. Sesión Ordinaria 05/05/25, pág. 5 y ss.)</w:t>
      </w:r>
      <w:r w:rsidR="00861EBB" w:rsidRPr="00861EBB">
        <w:rPr>
          <w:rFonts w:ascii="Times New Roman" w:hAnsi="Times New Roman" w:cs="Times New Roman"/>
          <w:i/>
          <w:iCs/>
          <w:sz w:val="28"/>
          <w:szCs w:val="28"/>
        </w:rPr>
        <w:t>.</w:t>
      </w:r>
      <w:r w:rsidR="002060D5">
        <w:rPr>
          <w:rFonts w:ascii="Times New Roman" w:hAnsi="Times New Roman" w:cs="Times New Roman"/>
          <w:sz w:val="28"/>
          <w:szCs w:val="28"/>
        </w:rPr>
        <w:t xml:space="preserve"> </w:t>
      </w:r>
      <w:r w:rsidR="002060D5" w:rsidRPr="002060D5">
        <w:rPr>
          <w:rFonts w:ascii="Times New Roman" w:hAnsi="Times New Roman" w:cs="Times New Roman"/>
          <w:sz w:val="24"/>
          <w:szCs w:val="24"/>
        </w:rPr>
        <w:t>Lo resaltado me pertenece.</w:t>
      </w:r>
    </w:p>
    <w:p w14:paraId="40863FD1" w14:textId="49227051" w:rsidR="0093505E" w:rsidRPr="00DB1E57" w:rsidRDefault="0093505E" w:rsidP="002D64B6">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sz w:val="24"/>
          <w:szCs w:val="24"/>
        </w:rPr>
        <w:tab/>
      </w:r>
      <w:r w:rsidR="00F228C2">
        <w:rPr>
          <w:rFonts w:ascii="Times New Roman" w:hAnsi="Times New Roman" w:cs="Times New Roman"/>
          <w:sz w:val="28"/>
          <w:szCs w:val="28"/>
        </w:rPr>
        <w:t>L</w:t>
      </w:r>
      <w:r w:rsidR="00774E31">
        <w:rPr>
          <w:rFonts w:ascii="Times New Roman" w:hAnsi="Times New Roman" w:cs="Times New Roman"/>
          <w:sz w:val="28"/>
          <w:szCs w:val="28"/>
        </w:rPr>
        <w:t>a</w:t>
      </w:r>
      <w:r w:rsidR="004E7514">
        <w:rPr>
          <w:rFonts w:ascii="Times New Roman" w:hAnsi="Times New Roman" w:cs="Times New Roman"/>
          <w:sz w:val="28"/>
          <w:szCs w:val="28"/>
        </w:rPr>
        <w:t>s manifestaciones del Presidente de la Comisión Hacienda, Presupuesto y Cuentas</w:t>
      </w:r>
      <w:r w:rsidR="00CC411A">
        <w:rPr>
          <w:rFonts w:ascii="Times New Roman" w:hAnsi="Times New Roman" w:cs="Times New Roman"/>
          <w:sz w:val="28"/>
          <w:szCs w:val="28"/>
        </w:rPr>
        <w:t xml:space="preserve">, Khalil Goméz, y </w:t>
      </w:r>
      <w:r w:rsidR="00AA2AF9">
        <w:rPr>
          <w:rFonts w:ascii="Times New Roman" w:hAnsi="Times New Roman" w:cs="Times New Roman"/>
          <w:sz w:val="28"/>
          <w:szCs w:val="28"/>
        </w:rPr>
        <w:t xml:space="preserve">de la ex Presidenta, </w:t>
      </w:r>
      <w:r w:rsidR="000769AC">
        <w:rPr>
          <w:rFonts w:ascii="Times New Roman" w:hAnsi="Times New Roman" w:cs="Times New Roman"/>
          <w:sz w:val="28"/>
          <w:szCs w:val="28"/>
        </w:rPr>
        <w:t>Virginia Monz</w:t>
      </w:r>
      <w:r w:rsidR="00530769">
        <w:rPr>
          <w:rFonts w:ascii="Times New Roman" w:hAnsi="Times New Roman" w:cs="Times New Roman"/>
          <w:sz w:val="28"/>
          <w:szCs w:val="28"/>
        </w:rPr>
        <w:t>ó</w:t>
      </w:r>
      <w:r w:rsidR="000769AC">
        <w:rPr>
          <w:rFonts w:ascii="Times New Roman" w:hAnsi="Times New Roman" w:cs="Times New Roman"/>
          <w:sz w:val="28"/>
          <w:szCs w:val="28"/>
        </w:rPr>
        <w:t xml:space="preserve">, </w:t>
      </w:r>
      <w:r w:rsidR="00F228C2">
        <w:rPr>
          <w:rFonts w:ascii="Times New Roman" w:hAnsi="Times New Roman" w:cs="Times New Roman"/>
          <w:sz w:val="28"/>
          <w:szCs w:val="28"/>
        </w:rPr>
        <w:t xml:space="preserve">constituyen </w:t>
      </w:r>
      <w:r w:rsidR="005C295A">
        <w:rPr>
          <w:rFonts w:ascii="Times New Roman" w:hAnsi="Times New Roman" w:cs="Times New Roman"/>
          <w:sz w:val="28"/>
          <w:szCs w:val="28"/>
        </w:rPr>
        <w:t xml:space="preserve">la </w:t>
      </w:r>
      <w:r w:rsidR="005C295A" w:rsidRPr="00B6657B">
        <w:rPr>
          <w:rFonts w:ascii="Times New Roman" w:hAnsi="Times New Roman" w:cs="Times New Roman"/>
          <w:i/>
          <w:iCs/>
          <w:sz w:val="28"/>
          <w:szCs w:val="28"/>
        </w:rPr>
        <w:t xml:space="preserve">“Crónica de una </w:t>
      </w:r>
      <w:r w:rsidR="00B6657B" w:rsidRPr="00B6657B">
        <w:rPr>
          <w:rFonts w:ascii="Times New Roman" w:hAnsi="Times New Roman" w:cs="Times New Roman"/>
          <w:i/>
          <w:iCs/>
          <w:sz w:val="28"/>
          <w:szCs w:val="28"/>
        </w:rPr>
        <w:t>aprobación anunciada”</w:t>
      </w:r>
      <w:r w:rsidR="00F15708">
        <w:rPr>
          <w:rFonts w:ascii="Times New Roman" w:hAnsi="Times New Roman" w:cs="Times New Roman"/>
          <w:sz w:val="28"/>
          <w:szCs w:val="28"/>
        </w:rPr>
        <w:t xml:space="preserve">, crónica que trae a recuerdo </w:t>
      </w:r>
      <w:r w:rsidR="006E50BD">
        <w:rPr>
          <w:rFonts w:ascii="Times New Roman" w:hAnsi="Times New Roman" w:cs="Times New Roman"/>
          <w:sz w:val="28"/>
          <w:szCs w:val="28"/>
        </w:rPr>
        <w:t xml:space="preserve">la sentencia </w:t>
      </w:r>
      <w:r w:rsidR="00C6188C">
        <w:rPr>
          <w:rFonts w:ascii="Times New Roman" w:hAnsi="Times New Roman" w:cs="Times New Roman"/>
          <w:sz w:val="28"/>
          <w:szCs w:val="28"/>
        </w:rPr>
        <w:t>atribuida a</w:t>
      </w:r>
      <w:r w:rsidR="006E50BD">
        <w:rPr>
          <w:rFonts w:ascii="Times New Roman" w:hAnsi="Times New Roman" w:cs="Times New Roman"/>
          <w:sz w:val="28"/>
          <w:szCs w:val="28"/>
        </w:rPr>
        <w:t xml:space="preserve"> Jorge Luis Borges</w:t>
      </w:r>
      <w:r w:rsidR="00C6188C">
        <w:rPr>
          <w:rFonts w:ascii="Times New Roman" w:hAnsi="Times New Roman" w:cs="Times New Roman"/>
          <w:sz w:val="28"/>
          <w:szCs w:val="28"/>
        </w:rPr>
        <w:t>,</w:t>
      </w:r>
      <w:r w:rsidR="00902650">
        <w:rPr>
          <w:rFonts w:ascii="Times New Roman" w:hAnsi="Times New Roman" w:cs="Times New Roman"/>
          <w:sz w:val="28"/>
          <w:szCs w:val="28"/>
        </w:rPr>
        <w:t xml:space="preserve"> </w:t>
      </w:r>
      <w:r w:rsidR="006C4C10">
        <w:rPr>
          <w:rFonts w:ascii="Times New Roman" w:hAnsi="Times New Roman" w:cs="Times New Roman"/>
          <w:sz w:val="28"/>
          <w:szCs w:val="28"/>
        </w:rPr>
        <w:t xml:space="preserve">aunque también resuena con el pensamiento </w:t>
      </w:r>
      <w:r w:rsidR="009520F3">
        <w:rPr>
          <w:rFonts w:ascii="Times New Roman" w:hAnsi="Times New Roman" w:cs="Times New Roman"/>
          <w:sz w:val="28"/>
          <w:szCs w:val="28"/>
        </w:rPr>
        <w:t>de José</w:t>
      </w:r>
      <w:r w:rsidR="006C4C10">
        <w:rPr>
          <w:rFonts w:ascii="Times New Roman" w:hAnsi="Times New Roman" w:cs="Times New Roman"/>
          <w:sz w:val="28"/>
          <w:szCs w:val="28"/>
        </w:rPr>
        <w:t xml:space="preserve"> Ortega y Gasset</w:t>
      </w:r>
      <w:r w:rsidR="006E50BD">
        <w:rPr>
          <w:rFonts w:ascii="Times New Roman" w:hAnsi="Times New Roman" w:cs="Times New Roman"/>
          <w:sz w:val="28"/>
          <w:szCs w:val="28"/>
        </w:rPr>
        <w:t>:</w:t>
      </w:r>
      <w:r w:rsidR="00632D92" w:rsidRPr="00020C8A">
        <w:rPr>
          <w:rFonts w:ascii="Times New Roman" w:hAnsi="Times New Roman" w:cs="Times New Roman"/>
          <w:i/>
          <w:iCs/>
          <w:sz w:val="28"/>
          <w:szCs w:val="28"/>
        </w:rPr>
        <w:t xml:space="preserve"> “El futuro</w:t>
      </w:r>
      <w:r w:rsidR="00E3040D" w:rsidRPr="00020C8A">
        <w:rPr>
          <w:rFonts w:ascii="Times New Roman" w:hAnsi="Times New Roman" w:cs="Times New Roman"/>
          <w:i/>
          <w:iCs/>
          <w:sz w:val="28"/>
          <w:szCs w:val="28"/>
        </w:rPr>
        <w:t xml:space="preserve"> </w:t>
      </w:r>
      <w:r w:rsidR="002E698D" w:rsidRPr="00020C8A">
        <w:rPr>
          <w:rFonts w:ascii="Times New Roman" w:hAnsi="Times New Roman" w:cs="Times New Roman"/>
          <w:i/>
          <w:iCs/>
          <w:sz w:val="28"/>
          <w:szCs w:val="28"/>
        </w:rPr>
        <w:t>no es lo que va a pasar,</w:t>
      </w:r>
      <w:r w:rsidR="00F84D53" w:rsidRPr="00020C8A">
        <w:rPr>
          <w:rFonts w:ascii="Times New Roman" w:hAnsi="Times New Roman" w:cs="Times New Roman"/>
          <w:i/>
          <w:iCs/>
          <w:sz w:val="28"/>
          <w:szCs w:val="28"/>
        </w:rPr>
        <w:t xml:space="preserve"> sino lo que </w:t>
      </w:r>
      <w:r w:rsidR="00A16D3A" w:rsidRPr="00020C8A">
        <w:rPr>
          <w:rFonts w:ascii="Times New Roman" w:hAnsi="Times New Roman" w:cs="Times New Roman"/>
          <w:i/>
          <w:iCs/>
          <w:sz w:val="28"/>
          <w:szCs w:val="28"/>
        </w:rPr>
        <w:t>vamos a</w:t>
      </w:r>
      <w:r w:rsidR="00F84D53" w:rsidRPr="00020C8A">
        <w:rPr>
          <w:rFonts w:ascii="Times New Roman" w:hAnsi="Times New Roman" w:cs="Times New Roman"/>
          <w:i/>
          <w:iCs/>
          <w:sz w:val="28"/>
          <w:szCs w:val="28"/>
        </w:rPr>
        <w:t xml:space="preserve"> hacer”</w:t>
      </w:r>
      <w:r w:rsidR="00020C8A">
        <w:rPr>
          <w:rFonts w:ascii="Times New Roman" w:hAnsi="Times New Roman" w:cs="Times New Roman"/>
          <w:sz w:val="28"/>
          <w:szCs w:val="28"/>
        </w:rPr>
        <w:t>.</w:t>
      </w:r>
    </w:p>
    <w:p w14:paraId="76D63530" w14:textId="17379C84" w:rsidR="004023E0" w:rsidRDefault="006F4375" w:rsidP="002D64B6">
      <w:pPr>
        <w:pStyle w:val="Encabezado"/>
        <w:tabs>
          <w:tab w:val="left" w:pos="1145"/>
        </w:tabs>
        <w:spacing w:after="240"/>
        <w:jc w:val="both"/>
        <w:rPr>
          <w:rFonts w:ascii="Times New Roman" w:hAnsi="Times New Roman" w:cs="Times New Roman"/>
          <w:b/>
          <w:bCs/>
          <w:sz w:val="28"/>
          <w:szCs w:val="28"/>
        </w:rPr>
      </w:pPr>
      <w:r>
        <w:rPr>
          <w:rFonts w:ascii="Times New Roman" w:hAnsi="Times New Roman" w:cs="Times New Roman"/>
          <w:b/>
          <w:bCs/>
          <w:sz w:val="28"/>
          <w:szCs w:val="28"/>
        </w:rPr>
        <w:tab/>
      </w:r>
      <w:r w:rsidR="004023E0" w:rsidRPr="006F4375">
        <w:rPr>
          <w:rFonts w:ascii="Times New Roman" w:hAnsi="Times New Roman" w:cs="Times New Roman"/>
          <w:b/>
          <w:bCs/>
          <w:sz w:val="28"/>
          <w:szCs w:val="28"/>
        </w:rPr>
        <w:t xml:space="preserve">IV.- </w:t>
      </w:r>
      <w:r w:rsidRPr="006F4375">
        <w:rPr>
          <w:rFonts w:ascii="Times New Roman" w:hAnsi="Times New Roman" w:cs="Times New Roman"/>
          <w:b/>
          <w:bCs/>
          <w:sz w:val="28"/>
          <w:szCs w:val="28"/>
        </w:rPr>
        <w:t>Pragmatismo</w:t>
      </w:r>
      <w:r w:rsidR="00E4618C">
        <w:rPr>
          <w:rFonts w:ascii="Times New Roman" w:hAnsi="Times New Roman" w:cs="Times New Roman"/>
          <w:b/>
          <w:bCs/>
          <w:sz w:val="28"/>
          <w:szCs w:val="28"/>
        </w:rPr>
        <w:t xml:space="preserve"> Político</w:t>
      </w:r>
      <w:r w:rsidRPr="006F4375">
        <w:rPr>
          <w:rFonts w:ascii="Times New Roman" w:hAnsi="Times New Roman" w:cs="Times New Roman"/>
          <w:b/>
          <w:bCs/>
          <w:sz w:val="28"/>
          <w:szCs w:val="28"/>
        </w:rPr>
        <w:t xml:space="preserve"> Amoral</w:t>
      </w:r>
    </w:p>
    <w:p w14:paraId="420A2A0B" w14:textId="77777777" w:rsidR="009352BF" w:rsidRDefault="00761102" w:rsidP="008727AC">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b/>
          <w:bCs/>
          <w:sz w:val="28"/>
          <w:szCs w:val="28"/>
        </w:rPr>
        <w:tab/>
      </w:r>
      <w:r w:rsidR="00C938AD">
        <w:rPr>
          <w:rFonts w:ascii="Times New Roman" w:hAnsi="Times New Roman" w:cs="Times New Roman"/>
          <w:sz w:val="28"/>
          <w:szCs w:val="28"/>
        </w:rPr>
        <w:t>La gravedad institucional</w:t>
      </w:r>
      <w:r w:rsidR="00D92C41">
        <w:rPr>
          <w:rFonts w:ascii="Times New Roman" w:hAnsi="Times New Roman" w:cs="Times New Roman"/>
          <w:sz w:val="28"/>
          <w:szCs w:val="28"/>
        </w:rPr>
        <w:t xml:space="preserve"> en que incurrió </w:t>
      </w:r>
      <w:r w:rsidR="00DA1399">
        <w:rPr>
          <w:rFonts w:ascii="Times New Roman" w:hAnsi="Times New Roman" w:cs="Times New Roman"/>
          <w:sz w:val="28"/>
          <w:szCs w:val="28"/>
        </w:rPr>
        <w:t>el Honorable Concejo</w:t>
      </w:r>
      <w:r w:rsidR="00246D4A">
        <w:rPr>
          <w:rFonts w:ascii="Times New Roman" w:hAnsi="Times New Roman" w:cs="Times New Roman"/>
          <w:sz w:val="28"/>
          <w:szCs w:val="28"/>
        </w:rPr>
        <w:t xml:space="preserve"> </w:t>
      </w:r>
      <w:r w:rsidR="009D1788">
        <w:rPr>
          <w:rFonts w:ascii="Times New Roman" w:hAnsi="Times New Roman" w:cs="Times New Roman"/>
          <w:sz w:val="28"/>
          <w:szCs w:val="28"/>
        </w:rPr>
        <w:t>Deliberante al no conformar una Comisión</w:t>
      </w:r>
      <w:r w:rsidR="00C02A4D">
        <w:rPr>
          <w:rFonts w:ascii="Times New Roman" w:hAnsi="Times New Roman" w:cs="Times New Roman"/>
          <w:sz w:val="28"/>
          <w:szCs w:val="28"/>
        </w:rPr>
        <w:t xml:space="preserve"> Especial</w:t>
      </w:r>
      <w:r w:rsidR="00DA1399">
        <w:rPr>
          <w:rFonts w:ascii="Times New Roman" w:hAnsi="Times New Roman" w:cs="Times New Roman"/>
          <w:sz w:val="28"/>
          <w:szCs w:val="28"/>
        </w:rPr>
        <w:t xml:space="preserve"> </w:t>
      </w:r>
      <w:r w:rsidR="002B76E7" w:rsidRPr="002B76E7">
        <w:rPr>
          <w:rFonts w:ascii="Times New Roman" w:hAnsi="Times New Roman" w:cs="Times New Roman"/>
          <w:sz w:val="28"/>
          <w:szCs w:val="28"/>
        </w:rPr>
        <w:t>que estudie, investigue y dictamine acerca de las Peticiones de la Carta Abierta</w:t>
      </w:r>
      <w:r w:rsidR="004B6C39">
        <w:rPr>
          <w:rFonts w:ascii="Times New Roman" w:hAnsi="Times New Roman" w:cs="Times New Roman"/>
          <w:sz w:val="28"/>
          <w:szCs w:val="28"/>
        </w:rPr>
        <w:t xml:space="preserve"> </w:t>
      </w:r>
      <w:r w:rsidR="007559D9">
        <w:rPr>
          <w:rFonts w:ascii="Times New Roman" w:hAnsi="Times New Roman" w:cs="Times New Roman"/>
          <w:sz w:val="24"/>
          <w:szCs w:val="24"/>
        </w:rPr>
        <w:t>(art. 40 R.I. del H.C.D.</w:t>
      </w:r>
      <w:r w:rsidR="00D169E4">
        <w:rPr>
          <w:rFonts w:ascii="Times New Roman" w:hAnsi="Times New Roman" w:cs="Times New Roman"/>
          <w:sz w:val="24"/>
          <w:szCs w:val="24"/>
        </w:rPr>
        <w:t>)</w:t>
      </w:r>
      <w:r w:rsidR="00504BFF">
        <w:rPr>
          <w:rFonts w:ascii="Times New Roman" w:hAnsi="Times New Roman" w:cs="Times New Roman"/>
          <w:sz w:val="28"/>
          <w:szCs w:val="28"/>
        </w:rPr>
        <w:t xml:space="preserve">, </w:t>
      </w:r>
      <w:r w:rsidR="002B4CAF">
        <w:rPr>
          <w:rFonts w:ascii="Times New Roman" w:hAnsi="Times New Roman" w:cs="Times New Roman"/>
          <w:sz w:val="28"/>
          <w:szCs w:val="28"/>
        </w:rPr>
        <w:t>la conculcación</w:t>
      </w:r>
      <w:r w:rsidR="00B85876">
        <w:rPr>
          <w:rFonts w:ascii="Times New Roman" w:hAnsi="Times New Roman" w:cs="Times New Roman"/>
          <w:sz w:val="28"/>
          <w:szCs w:val="28"/>
        </w:rPr>
        <w:t xml:space="preserve"> del derecho a la información pública</w:t>
      </w:r>
      <w:r w:rsidR="00C24387">
        <w:rPr>
          <w:rFonts w:ascii="Times New Roman" w:hAnsi="Times New Roman" w:cs="Times New Roman"/>
          <w:sz w:val="28"/>
          <w:szCs w:val="28"/>
        </w:rPr>
        <w:t xml:space="preserve"> y de la libertad de expresión</w:t>
      </w:r>
      <w:r w:rsidR="00C24387" w:rsidRPr="00012CE9">
        <w:rPr>
          <w:rFonts w:ascii="Times New Roman" w:hAnsi="Times New Roman" w:cs="Times New Roman"/>
        </w:rPr>
        <w:t xml:space="preserve"> </w:t>
      </w:r>
      <w:r w:rsidR="00C24387" w:rsidRPr="00012CE9">
        <w:rPr>
          <w:rFonts w:ascii="Times New Roman" w:hAnsi="Times New Roman" w:cs="Times New Roman"/>
          <w:sz w:val="24"/>
          <w:szCs w:val="24"/>
        </w:rPr>
        <w:t>(art</w:t>
      </w:r>
      <w:r w:rsidR="00080555" w:rsidRPr="00012CE9">
        <w:rPr>
          <w:rFonts w:ascii="Times New Roman" w:hAnsi="Times New Roman" w:cs="Times New Roman"/>
          <w:sz w:val="24"/>
          <w:szCs w:val="24"/>
        </w:rPr>
        <w:t xml:space="preserve">. 12, inc. 4 y </w:t>
      </w:r>
      <w:r w:rsidR="000469DD" w:rsidRPr="00012CE9">
        <w:rPr>
          <w:rFonts w:ascii="Times New Roman" w:hAnsi="Times New Roman" w:cs="Times New Roman"/>
          <w:sz w:val="24"/>
          <w:szCs w:val="24"/>
        </w:rPr>
        <w:t>art. 13 Constitución de la Pcia. de Bs.As.</w:t>
      </w:r>
      <w:r w:rsidR="00067566" w:rsidRPr="00012CE9">
        <w:rPr>
          <w:rFonts w:ascii="Times New Roman" w:hAnsi="Times New Roman" w:cs="Times New Roman"/>
          <w:sz w:val="24"/>
          <w:szCs w:val="24"/>
        </w:rPr>
        <w:t>, art.</w:t>
      </w:r>
      <w:r w:rsidR="00CC1B83" w:rsidRPr="00012CE9">
        <w:rPr>
          <w:rFonts w:ascii="Times New Roman" w:hAnsi="Times New Roman" w:cs="Times New Roman"/>
          <w:sz w:val="24"/>
          <w:szCs w:val="24"/>
        </w:rPr>
        <w:t xml:space="preserve"> 19 Declaración </w:t>
      </w:r>
      <w:r w:rsidR="003C5590" w:rsidRPr="00012CE9">
        <w:rPr>
          <w:rFonts w:ascii="Times New Roman" w:hAnsi="Times New Roman" w:cs="Times New Roman"/>
          <w:sz w:val="24"/>
          <w:szCs w:val="24"/>
        </w:rPr>
        <w:t>Universal de los Derechos Humanos)</w:t>
      </w:r>
      <w:r w:rsidR="00FD0887">
        <w:rPr>
          <w:rFonts w:ascii="Times New Roman" w:hAnsi="Times New Roman" w:cs="Times New Roman"/>
          <w:sz w:val="24"/>
          <w:szCs w:val="24"/>
        </w:rPr>
        <w:t xml:space="preserve"> </w:t>
      </w:r>
      <w:r w:rsidR="00FC05E9">
        <w:rPr>
          <w:rFonts w:ascii="Times New Roman" w:hAnsi="Times New Roman" w:cs="Times New Roman"/>
          <w:sz w:val="28"/>
          <w:szCs w:val="28"/>
        </w:rPr>
        <w:t xml:space="preserve">y </w:t>
      </w:r>
      <w:r w:rsidR="0018515F">
        <w:rPr>
          <w:rFonts w:ascii="Times New Roman" w:hAnsi="Times New Roman" w:cs="Times New Roman"/>
          <w:sz w:val="28"/>
          <w:szCs w:val="28"/>
        </w:rPr>
        <w:t>la violación del principio de buena fe</w:t>
      </w:r>
      <w:r w:rsidR="003C006C" w:rsidRPr="004B6C39">
        <w:rPr>
          <w:rFonts w:ascii="Times New Roman" w:hAnsi="Times New Roman" w:cs="Times New Roman"/>
          <w:sz w:val="24"/>
          <w:szCs w:val="24"/>
        </w:rPr>
        <w:t xml:space="preserve"> (</w:t>
      </w:r>
      <w:r w:rsidR="0090340D" w:rsidRPr="004B6C39">
        <w:rPr>
          <w:rFonts w:ascii="Times New Roman" w:hAnsi="Times New Roman" w:cs="Times New Roman"/>
          <w:sz w:val="24"/>
          <w:szCs w:val="24"/>
        </w:rPr>
        <w:t>art. 2,inciso b, Ley de Ética de la Función Pública)</w:t>
      </w:r>
      <w:r w:rsidR="00E63917">
        <w:rPr>
          <w:rFonts w:ascii="Times New Roman" w:hAnsi="Times New Roman" w:cs="Times New Roman"/>
          <w:sz w:val="24"/>
          <w:szCs w:val="24"/>
        </w:rPr>
        <w:t xml:space="preserve">, </w:t>
      </w:r>
      <w:r w:rsidR="00BE6AF3">
        <w:rPr>
          <w:rFonts w:ascii="Times New Roman" w:hAnsi="Times New Roman" w:cs="Times New Roman"/>
          <w:sz w:val="28"/>
          <w:szCs w:val="28"/>
        </w:rPr>
        <w:t>tiene</w:t>
      </w:r>
      <w:r w:rsidR="00747DBD">
        <w:rPr>
          <w:rFonts w:ascii="Times New Roman" w:hAnsi="Times New Roman" w:cs="Times New Roman"/>
          <w:sz w:val="28"/>
          <w:szCs w:val="28"/>
        </w:rPr>
        <w:t xml:space="preserve">n su génesis en el </w:t>
      </w:r>
      <w:r w:rsidR="00747DBD" w:rsidRPr="00221AA0">
        <w:rPr>
          <w:rFonts w:ascii="Times New Roman" w:hAnsi="Times New Roman" w:cs="Times New Roman"/>
          <w:i/>
          <w:iCs/>
          <w:sz w:val="28"/>
          <w:szCs w:val="28"/>
        </w:rPr>
        <w:t>pragma</w:t>
      </w:r>
      <w:r w:rsidR="00221AA0" w:rsidRPr="00221AA0">
        <w:rPr>
          <w:rFonts w:ascii="Times New Roman" w:hAnsi="Times New Roman" w:cs="Times New Roman"/>
          <w:i/>
          <w:iCs/>
          <w:sz w:val="28"/>
          <w:szCs w:val="28"/>
        </w:rPr>
        <w:t>tismo político amoral</w:t>
      </w:r>
      <w:r w:rsidR="00E53E79">
        <w:rPr>
          <w:rFonts w:ascii="Times New Roman" w:hAnsi="Times New Roman" w:cs="Times New Roman"/>
          <w:sz w:val="28"/>
          <w:szCs w:val="28"/>
        </w:rPr>
        <w:t xml:space="preserve"> que</w:t>
      </w:r>
      <w:r w:rsidR="00F27246">
        <w:rPr>
          <w:rFonts w:ascii="Times New Roman" w:hAnsi="Times New Roman" w:cs="Times New Roman"/>
          <w:sz w:val="28"/>
          <w:szCs w:val="28"/>
        </w:rPr>
        <w:t>, d</w:t>
      </w:r>
      <w:r w:rsidR="00E44A41">
        <w:rPr>
          <w:rFonts w:ascii="Times New Roman" w:hAnsi="Times New Roman" w:cs="Times New Roman"/>
          <w:sz w:val="28"/>
          <w:szCs w:val="28"/>
        </w:rPr>
        <w:t>esgraciad</w:t>
      </w:r>
      <w:r w:rsidR="00220F4D">
        <w:rPr>
          <w:rFonts w:ascii="Times New Roman" w:hAnsi="Times New Roman" w:cs="Times New Roman"/>
          <w:sz w:val="28"/>
          <w:szCs w:val="28"/>
        </w:rPr>
        <w:t>amente,</w:t>
      </w:r>
      <w:r w:rsidR="00E53E79">
        <w:rPr>
          <w:rFonts w:ascii="Times New Roman" w:hAnsi="Times New Roman" w:cs="Times New Roman"/>
          <w:sz w:val="28"/>
          <w:szCs w:val="28"/>
        </w:rPr>
        <w:t xml:space="preserve"> practica</w:t>
      </w:r>
      <w:r w:rsidR="00A02AD6">
        <w:rPr>
          <w:rFonts w:ascii="Times New Roman" w:hAnsi="Times New Roman" w:cs="Times New Roman"/>
          <w:sz w:val="28"/>
          <w:szCs w:val="28"/>
        </w:rPr>
        <w:t xml:space="preserve">n </w:t>
      </w:r>
      <w:r w:rsidR="00C645C1">
        <w:rPr>
          <w:rFonts w:ascii="Times New Roman" w:hAnsi="Times New Roman" w:cs="Times New Roman"/>
          <w:sz w:val="28"/>
          <w:szCs w:val="28"/>
        </w:rPr>
        <w:t>nuestros representantes</w:t>
      </w:r>
      <w:r w:rsidR="005B1771">
        <w:rPr>
          <w:rFonts w:ascii="Times New Roman" w:hAnsi="Times New Roman" w:cs="Times New Roman"/>
          <w:sz w:val="28"/>
          <w:szCs w:val="28"/>
        </w:rPr>
        <w:t>,</w:t>
      </w:r>
      <w:r w:rsidR="00B52402">
        <w:rPr>
          <w:rFonts w:ascii="Times New Roman" w:hAnsi="Times New Roman" w:cs="Times New Roman"/>
          <w:sz w:val="28"/>
          <w:szCs w:val="28"/>
        </w:rPr>
        <w:t xml:space="preserve"> discípulos de</w:t>
      </w:r>
      <w:r w:rsidR="00B52402">
        <w:rPr>
          <w:rFonts w:ascii="Times New Roman" w:hAnsi="Times New Roman" w:cs="Times New Roman"/>
          <w:i/>
          <w:iCs/>
          <w:sz w:val="28"/>
          <w:szCs w:val="28"/>
        </w:rPr>
        <w:t xml:space="preserve"> </w:t>
      </w:r>
      <w:r w:rsidR="008727AC" w:rsidRPr="00B52402">
        <w:rPr>
          <w:rFonts w:ascii="Times New Roman" w:hAnsi="Times New Roman" w:cs="Times New Roman"/>
          <w:sz w:val="28"/>
          <w:szCs w:val="28"/>
        </w:rPr>
        <w:t>Maquiavelo</w:t>
      </w:r>
      <w:r w:rsidR="008727AC" w:rsidRPr="008727AC">
        <w:rPr>
          <w:rFonts w:ascii="Times New Roman" w:hAnsi="Times New Roman" w:cs="Times New Roman"/>
          <w:i/>
          <w:iCs/>
          <w:sz w:val="28"/>
          <w:szCs w:val="28"/>
        </w:rPr>
        <w:t xml:space="preserve">, </w:t>
      </w:r>
      <w:r w:rsidR="002C5693" w:rsidRPr="005D4AB6">
        <w:rPr>
          <w:rFonts w:ascii="Times New Roman" w:hAnsi="Times New Roman" w:cs="Times New Roman"/>
          <w:sz w:val="28"/>
          <w:szCs w:val="28"/>
        </w:rPr>
        <w:t xml:space="preserve">que creen </w:t>
      </w:r>
      <w:r w:rsidR="00A02AD6" w:rsidRPr="005D4AB6">
        <w:rPr>
          <w:rFonts w:ascii="Times New Roman" w:hAnsi="Times New Roman" w:cs="Times New Roman"/>
          <w:sz w:val="28"/>
          <w:szCs w:val="28"/>
        </w:rPr>
        <w:t>que la adhesión rígida a los principios morales</w:t>
      </w:r>
      <w:r w:rsidR="005D4AB6">
        <w:rPr>
          <w:rFonts w:ascii="Times New Roman" w:hAnsi="Times New Roman" w:cs="Times New Roman"/>
          <w:sz w:val="28"/>
          <w:szCs w:val="28"/>
        </w:rPr>
        <w:t xml:space="preserve"> es</w:t>
      </w:r>
      <w:r w:rsidR="00A02AD6" w:rsidRPr="005D4AB6">
        <w:rPr>
          <w:rFonts w:ascii="Times New Roman" w:hAnsi="Times New Roman" w:cs="Times New Roman"/>
          <w:sz w:val="28"/>
          <w:szCs w:val="28"/>
        </w:rPr>
        <w:t xml:space="preserve"> perjudicial para </w:t>
      </w:r>
      <w:r w:rsidR="00A7015B">
        <w:rPr>
          <w:rFonts w:ascii="Times New Roman" w:hAnsi="Times New Roman" w:cs="Times New Roman"/>
          <w:sz w:val="28"/>
          <w:szCs w:val="28"/>
        </w:rPr>
        <w:t xml:space="preserve">mantener </w:t>
      </w:r>
      <w:r w:rsidR="00842335">
        <w:rPr>
          <w:rFonts w:ascii="Times New Roman" w:hAnsi="Times New Roman" w:cs="Times New Roman"/>
          <w:sz w:val="28"/>
          <w:szCs w:val="28"/>
        </w:rPr>
        <w:t>el poder o el cargo,</w:t>
      </w:r>
      <w:r w:rsidR="00A02AD6" w:rsidRPr="005D4AB6">
        <w:rPr>
          <w:rFonts w:ascii="Times New Roman" w:hAnsi="Times New Roman" w:cs="Times New Roman"/>
          <w:sz w:val="28"/>
          <w:szCs w:val="28"/>
        </w:rPr>
        <w:t xml:space="preserve"> </w:t>
      </w:r>
      <w:r w:rsidR="00DA0F02">
        <w:rPr>
          <w:rFonts w:ascii="Times New Roman" w:hAnsi="Times New Roman" w:cs="Times New Roman"/>
          <w:sz w:val="28"/>
          <w:szCs w:val="28"/>
        </w:rPr>
        <w:t>por ello</w:t>
      </w:r>
      <w:r w:rsidR="00246C6C">
        <w:rPr>
          <w:rFonts w:ascii="Times New Roman" w:hAnsi="Times New Roman" w:cs="Times New Roman"/>
          <w:sz w:val="28"/>
          <w:szCs w:val="28"/>
        </w:rPr>
        <w:t xml:space="preserve"> </w:t>
      </w:r>
      <w:r w:rsidR="00A13E63">
        <w:rPr>
          <w:rFonts w:ascii="Times New Roman" w:hAnsi="Times New Roman" w:cs="Times New Roman"/>
          <w:sz w:val="28"/>
          <w:szCs w:val="28"/>
        </w:rPr>
        <w:t xml:space="preserve">son </w:t>
      </w:r>
      <w:r w:rsidR="00A13E63" w:rsidRPr="00A13E63">
        <w:rPr>
          <w:rFonts w:ascii="Times New Roman" w:hAnsi="Times New Roman" w:cs="Times New Roman"/>
          <w:i/>
          <w:iCs/>
          <w:sz w:val="28"/>
          <w:szCs w:val="28"/>
        </w:rPr>
        <w:t>flexibles y pragmáticos</w:t>
      </w:r>
      <w:r w:rsidR="00295AEA">
        <w:rPr>
          <w:rFonts w:ascii="Times New Roman" w:hAnsi="Times New Roman" w:cs="Times New Roman"/>
          <w:sz w:val="28"/>
          <w:szCs w:val="28"/>
        </w:rPr>
        <w:t xml:space="preserve">, </w:t>
      </w:r>
      <w:r w:rsidR="00A02AD6" w:rsidRPr="00082448">
        <w:rPr>
          <w:rFonts w:ascii="Times New Roman" w:hAnsi="Times New Roman" w:cs="Times New Roman"/>
          <w:sz w:val="28"/>
          <w:szCs w:val="28"/>
        </w:rPr>
        <w:t>adapta</w:t>
      </w:r>
      <w:r w:rsidR="00295AEA">
        <w:rPr>
          <w:rFonts w:ascii="Times New Roman" w:hAnsi="Times New Roman" w:cs="Times New Roman"/>
          <w:sz w:val="28"/>
          <w:szCs w:val="28"/>
        </w:rPr>
        <w:t>ndo</w:t>
      </w:r>
      <w:r w:rsidR="00A02AD6" w:rsidRPr="00082448">
        <w:rPr>
          <w:rFonts w:ascii="Times New Roman" w:hAnsi="Times New Roman" w:cs="Times New Roman"/>
          <w:sz w:val="28"/>
          <w:szCs w:val="28"/>
        </w:rPr>
        <w:t xml:space="preserve"> sus acciones a las circunstancias a las que se enfrentan, incluso si ello implica dejar de lado las consideraciones éticas.</w:t>
      </w:r>
    </w:p>
    <w:p w14:paraId="35D353B3" w14:textId="587D10A5" w:rsidR="008727AC" w:rsidRPr="00C47792" w:rsidRDefault="00C47792" w:rsidP="008727AC">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lastRenderedPageBreak/>
        <w:tab/>
      </w:r>
      <w:r w:rsidRPr="00C47792">
        <w:rPr>
          <w:rFonts w:ascii="Times New Roman" w:hAnsi="Times New Roman" w:cs="Times New Roman"/>
          <w:sz w:val="28"/>
          <w:szCs w:val="28"/>
        </w:rPr>
        <w:t>Un claro ej</w:t>
      </w:r>
      <w:r w:rsidR="009436F9">
        <w:rPr>
          <w:rFonts w:ascii="Times New Roman" w:hAnsi="Times New Roman" w:cs="Times New Roman"/>
          <w:sz w:val="28"/>
          <w:szCs w:val="28"/>
        </w:rPr>
        <w:t>emplo</w:t>
      </w:r>
      <w:r w:rsidR="001252F6">
        <w:rPr>
          <w:rFonts w:ascii="Times New Roman" w:hAnsi="Times New Roman" w:cs="Times New Roman"/>
          <w:sz w:val="28"/>
          <w:szCs w:val="28"/>
        </w:rPr>
        <w:t xml:space="preserve"> </w:t>
      </w:r>
      <w:r w:rsidR="009436F9" w:rsidRPr="00AE3AB6">
        <w:rPr>
          <w:rFonts w:ascii="Times New Roman" w:hAnsi="Times New Roman" w:cs="Times New Roman"/>
          <w:sz w:val="28"/>
          <w:szCs w:val="28"/>
        </w:rPr>
        <w:t xml:space="preserve">de la </w:t>
      </w:r>
      <w:r w:rsidR="009436F9" w:rsidRPr="00AE3AB6">
        <w:rPr>
          <w:rFonts w:ascii="Times New Roman" w:hAnsi="Times New Roman" w:cs="Times New Roman"/>
          <w:i/>
          <w:iCs/>
          <w:sz w:val="28"/>
          <w:szCs w:val="28"/>
        </w:rPr>
        <w:t>flexibilidad</w:t>
      </w:r>
      <w:r w:rsidR="009436F9" w:rsidRPr="00AE3AB6">
        <w:rPr>
          <w:rFonts w:ascii="Times New Roman" w:hAnsi="Times New Roman" w:cs="Times New Roman"/>
          <w:sz w:val="28"/>
          <w:szCs w:val="28"/>
        </w:rPr>
        <w:t xml:space="preserve"> </w:t>
      </w:r>
      <w:r w:rsidR="00AC62B4" w:rsidRPr="00AE3AB6">
        <w:rPr>
          <w:rFonts w:ascii="Times New Roman" w:hAnsi="Times New Roman" w:cs="Times New Roman"/>
          <w:sz w:val="28"/>
          <w:szCs w:val="28"/>
        </w:rPr>
        <w:t xml:space="preserve">y </w:t>
      </w:r>
      <w:r w:rsidR="00AC62B4" w:rsidRPr="00AE3AB6">
        <w:rPr>
          <w:rFonts w:ascii="Times New Roman" w:hAnsi="Times New Roman" w:cs="Times New Roman"/>
          <w:i/>
          <w:iCs/>
          <w:sz w:val="28"/>
          <w:szCs w:val="28"/>
        </w:rPr>
        <w:t>pragmatismo</w:t>
      </w:r>
      <w:r w:rsidRPr="00AE3AB6">
        <w:rPr>
          <w:rFonts w:ascii="Times New Roman" w:hAnsi="Times New Roman" w:cs="Times New Roman"/>
          <w:sz w:val="28"/>
          <w:szCs w:val="28"/>
        </w:rPr>
        <w:t xml:space="preserve"> </w:t>
      </w:r>
      <w:r w:rsidR="001252F6" w:rsidRPr="00AE3AB6">
        <w:rPr>
          <w:rFonts w:ascii="Times New Roman" w:hAnsi="Times New Roman" w:cs="Times New Roman"/>
          <w:i/>
          <w:iCs/>
          <w:sz w:val="28"/>
          <w:szCs w:val="28"/>
        </w:rPr>
        <w:t>político</w:t>
      </w:r>
      <w:r w:rsidR="001252F6" w:rsidRPr="00AE3AB6">
        <w:rPr>
          <w:rFonts w:ascii="Times New Roman" w:hAnsi="Times New Roman" w:cs="Times New Roman"/>
          <w:sz w:val="28"/>
          <w:szCs w:val="28"/>
        </w:rPr>
        <w:t xml:space="preserve"> </w:t>
      </w:r>
      <w:r w:rsidR="001252F6" w:rsidRPr="00AE3AB6">
        <w:rPr>
          <w:rFonts w:ascii="Times New Roman" w:hAnsi="Times New Roman" w:cs="Times New Roman"/>
          <w:i/>
          <w:iCs/>
          <w:sz w:val="28"/>
          <w:szCs w:val="28"/>
        </w:rPr>
        <w:t>amoral</w:t>
      </w:r>
      <w:r w:rsidR="001252F6" w:rsidRPr="00AE3AB6">
        <w:rPr>
          <w:rFonts w:ascii="Times New Roman" w:hAnsi="Times New Roman" w:cs="Times New Roman"/>
          <w:sz w:val="28"/>
          <w:szCs w:val="28"/>
        </w:rPr>
        <w:t xml:space="preserve"> </w:t>
      </w:r>
      <w:r w:rsidR="00AC62B4" w:rsidRPr="00AE3AB6">
        <w:rPr>
          <w:rFonts w:ascii="Times New Roman" w:hAnsi="Times New Roman" w:cs="Times New Roman"/>
          <w:sz w:val="28"/>
          <w:szCs w:val="28"/>
        </w:rPr>
        <w:t>de</w:t>
      </w:r>
      <w:r w:rsidRPr="00AE3AB6">
        <w:rPr>
          <w:rFonts w:ascii="Times New Roman" w:hAnsi="Times New Roman" w:cs="Times New Roman"/>
          <w:sz w:val="28"/>
          <w:szCs w:val="28"/>
        </w:rPr>
        <w:t xml:space="preserve"> los Concejales pe</w:t>
      </w:r>
      <w:r w:rsidRPr="00C47792">
        <w:rPr>
          <w:rFonts w:ascii="Times New Roman" w:hAnsi="Times New Roman" w:cs="Times New Roman"/>
          <w:sz w:val="28"/>
          <w:szCs w:val="28"/>
        </w:rPr>
        <w:t xml:space="preserve">rtenecientes al mismo espacio políticos del Intendente  Miguel Fernández (U.C.R.) (2015-2019, 2019-2023) y del Intendente Francisco Recoulat (U.C.R.) (2023- en funciones), lo constituye el cambio de criterio para examinar las cuentas públicas, cuando les toca el rol de opositores sustentan el criterio de control político conforme a lo que ordena el Tribunal de Cuentas,   y cuando les toca el papel de oficialistas sostienen, a rajatabla que el criterio a aplicar en el análisis de la rendición de Cuentas debe ser eminentemente técnico-contable y </w:t>
      </w:r>
      <w:r w:rsidR="00CF22B9">
        <w:rPr>
          <w:rFonts w:ascii="Times New Roman" w:hAnsi="Times New Roman" w:cs="Times New Roman"/>
          <w:sz w:val="28"/>
          <w:szCs w:val="28"/>
        </w:rPr>
        <w:t xml:space="preserve">se </w:t>
      </w:r>
      <w:r w:rsidRPr="00C47792">
        <w:rPr>
          <w:rFonts w:ascii="Times New Roman" w:hAnsi="Times New Roman" w:cs="Times New Roman"/>
          <w:sz w:val="28"/>
          <w:szCs w:val="28"/>
        </w:rPr>
        <w:t>debe excluir todo análisis que tienda a realizar un control político de la actividad económica-financiera del Ejecutivo</w:t>
      </w:r>
      <w:r w:rsidR="00CF22B9">
        <w:rPr>
          <w:rFonts w:ascii="Times New Roman" w:hAnsi="Times New Roman" w:cs="Times New Roman"/>
          <w:sz w:val="28"/>
          <w:szCs w:val="28"/>
        </w:rPr>
        <w:t xml:space="preserve"> Local.</w:t>
      </w:r>
    </w:p>
    <w:p w14:paraId="3BB8E7A5" w14:textId="48E42952" w:rsidR="00705023" w:rsidRDefault="00705023" w:rsidP="008727AC">
      <w:pPr>
        <w:pStyle w:val="Encabezado"/>
        <w:tabs>
          <w:tab w:val="left" w:pos="1145"/>
        </w:tabs>
        <w:spacing w:after="240"/>
        <w:jc w:val="both"/>
        <w:rPr>
          <w:rFonts w:ascii="Times New Roman" w:hAnsi="Times New Roman" w:cs="Times New Roman"/>
          <w:sz w:val="24"/>
          <w:szCs w:val="24"/>
        </w:rPr>
      </w:pPr>
      <w:r>
        <w:rPr>
          <w:rFonts w:ascii="Times New Roman" w:hAnsi="Times New Roman" w:cs="Times New Roman"/>
          <w:sz w:val="28"/>
          <w:szCs w:val="28"/>
        </w:rPr>
        <w:tab/>
      </w:r>
      <w:r w:rsidR="004915ED">
        <w:rPr>
          <w:rFonts w:ascii="Times New Roman" w:hAnsi="Times New Roman" w:cs="Times New Roman"/>
          <w:sz w:val="28"/>
          <w:szCs w:val="28"/>
        </w:rPr>
        <w:t xml:space="preserve">Para superar </w:t>
      </w:r>
      <w:r w:rsidR="00195C78">
        <w:rPr>
          <w:rFonts w:ascii="Times New Roman" w:hAnsi="Times New Roman" w:cs="Times New Roman"/>
          <w:sz w:val="28"/>
          <w:szCs w:val="28"/>
        </w:rPr>
        <w:t>este estado de anomia boba, en los términos de</w:t>
      </w:r>
      <w:r w:rsidR="00556798">
        <w:rPr>
          <w:rFonts w:ascii="Times New Roman" w:hAnsi="Times New Roman" w:cs="Times New Roman"/>
          <w:sz w:val="28"/>
          <w:szCs w:val="28"/>
        </w:rPr>
        <w:t>l filósofo Carlos Nino,</w:t>
      </w:r>
      <w:r w:rsidR="00AC6DF0">
        <w:rPr>
          <w:rFonts w:ascii="Times New Roman" w:hAnsi="Times New Roman" w:cs="Times New Roman"/>
          <w:sz w:val="28"/>
          <w:szCs w:val="28"/>
        </w:rPr>
        <w:t xml:space="preserve"> que sufre nuestra institución republicana</w:t>
      </w:r>
      <w:r w:rsidR="00A71BE7">
        <w:rPr>
          <w:rFonts w:ascii="Times New Roman" w:hAnsi="Times New Roman" w:cs="Times New Roman"/>
          <w:sz w:val="28"/>
          <w:szCs w:val="28"/>
        </w:rPr>
        <w:t>,</w:t>
      </w:r>
      <w:r w:rsidR="00556798">
        <w:rPr>
          <w:rFonts w:ascii="Times New Roman" w:hAnsi="Times New Roman" w:cs="Times New Roman"/>
          <w:sz w:val="28"/>
          <w:szCs w:val="28"/>
        </w:rPr>
        <w:t xml:space="preserve"> </w:t>
      </w:r>
      <w:r w:rsidR="00C666C7">
        <w:rPr>
          <w:rFonts w:ascii="Times New Roman" w:hAnsi="Times New Roman" w:cs="Times New Roman"/>
          <w:sz w:val="28"/>
          <w:szCs w:val="28"/>
        </w:rPr>
        <w:t>es imprescindible</w:t>
      </w:r>
      <w:r w:rsidR="00A71BE7">
        <w:rPr>
          <w:rFonts w:ascii="Times New Roman" w:hAnsi="Times New Roman" w:cs="Times New Roman"/>
          <w:sz w:val="28"/>
          <w:szCs w:val="28"/>
        </w:rPr>
        <w:t xml:space="preserve"> que nuestros representantes </w:t>
      </w:r>
      <w:r w:rsidR="00D52FF7" w:rsidRPr="00D67880">
        <w:rPr>
          <w:rFonts w:ascii="Times New Roman" w:hAnsi="Times New Roman" w:cs="Times New Roman"/>
          <w:sz w:val="28"/>
          <w:szCs w:val="28"/>
        </w:rPr>
        <w:t xml:space="preserve">entiendan </w:t>
      </w:r>
      <w:r w:rsidR="00A71BE7" w:rsidRPr="00D67880">
        <w:rPr>
          <w:rFonts w:ascii="Times New Roman" w:hAnsi="Times New Roman" w:cs="Times New Roman"/>
          <w:sz w:val="28"/>
          <w:szCs w:val="28"/>
        </w:rPr>
        <w:t>que</w:t>
      </w:r>
      <w:r w:rsidR="00D67880">
        <w:rPr>
          <w:rFonts w:ascii="Times New Roman" w:hAnsi="Times New Roman" w:cs="Times New Roman"/>
          <w:i/>
          <w:iCs/>
          <w:sz w:val="28"/>
          <w:szCs w:val="28"/>
        </w:rPr>
        <w:t xml:space="preserve"> “</w:t>
      </w:r>
      <w:r w:rsidR="00A71BE7" w:rsidRPr="00D52FF7">
        <w:rPr>
          <w:rFonts w:ascii="Times New Roman" w:hAnsi="Times New Roman" w:cs="Times New Roman"/>
          <w:i/>
          <w:iCs/>
          <w:sz w:val="28"/>
          <w:szCs w:val="28"/>
        </w:rPr>
        <w:t>la democracia no es moralmente autosuficiente, sino que depende de valores que tienen su origen en la dignidad humana y que deben preservarse políticamente a través de un sistema jurídico en sintonía con la ley natural, que establezca límites claros al poder político y esté al servicio del bien común</w:t>
      </w:r>
      <w:r w:rsidR="006E673B" w:rsidRPr="002B4C83">
        <w:rPr>
          <w:rFonts w:ascii="Times New Roman" w:hAnsi="Times New Roman" w:cs="Times New Roman"/>
          <w:i/>
          <w:iCs/>
          <w:sz w:val="24"/>
          <w:szCs w:val="24"/>
        </w:rPr>
        <w:t xml:space="preserve"> </w:t>
      </w:r>
      <w:r w:rsidR="003E3050" w:rsidRPr="002B4C83">
        <w:rPr>
          <w:rFonts w:ascii="Times New Roman" w:hAnsi="Times New Roman" w:cs="Times New Roman"/>
          <w:sz w:val="24"/>
          <w:szCs w:val="24"/>
        </w:rPr>
        <w:t>(Doctrina Social</w:t>
      </w:r>
      <w:r w:rsidR="00340846" w:rsidRPr="002B4C83">
        <w:rPr>
          <w:rFonts w:ascii="Times New Roman" w:hAnsi="Times New Roman" w:cs="Times New Roman"/>
          <w:sz w:val="24"/>
          <w:szCs w:val="24"/>
        </w:rPr>
        <w:t xml:space="preserve"> de la Iglesia, Pontificia </w:t>
      </w:r>
      <w:r w:rsidR="002242A4" w:rsidRPr="002B4C83">
        <w:rPr>
          <w:rFonts w:ascii="Times New Roman" w:hAnsi="Times New Roman" w:cs="Times New Roman"/>
          <w:sz w:val="24"/>
          <w:szCs w:val="24"/>
        </w:rPr>
        <w:t>Academia de Ciencias Sociales)</w:t>
      </w:r>
      <w:r w:rsidR="00D577BB">
        <w:rPr>
          <w:rFonts w:ascii="Times New Roman" w:hAnsi="Times New Roman" w:cs="Times New Roman"/>
          <w:sz w:val="24"/>
          <w:szCs w:val="24"/>
        </w:rPr>
        <w:t>.</w:t>
      </w:r>
    </w:p>
    <w:p w14:paraId="082D5E5E" w14:textId="77777777" w:rsidR="00A15893" w:rsidRDefault="00F832E3" w:rsidP="008727AC">
      <w:pPr>
        <w:pStyle w:val="Encabezado"/>
        <w:tabs>
          <w:tab w:val="left" w:pos="1145"/>
        </w:tabs>
        <w:spacing w:after="240"/>
        <w:jc w:val="both"/>
        <w:rPr>
          <w:rFonts w:ascii="Times New Roman" w:hAnsi="Times New Roman" w:cs="Times New Roman"/>
          <w:i/>
          <w:iCs/>
          <w:sz w:val="28"/>
          <w:szCs w:val="28"/>
        </w:rPr>
      </w:pPr>
      <w:r>
        <w:rPr>
          <w:rFonts w:ascii="Times New Roman" w:hAnsi="Times New Roman" w:cs="Times New Roman"/>
          <w:sz w:val="24"/>
          <w:szCs w:val="24"/>
        </w:rPr>
        <w:tab/>
      </w:r>
      <w:r w:rsidR="005D711A">
        <w:rPr>
          <w:rFonts w:ascii="Times New Roman" w:hAnsi="Times New Roman" w:cs="Times New Roman"/>
          <w:sz w:val="28"/>
          <w:szCs w:val="28"/>
        </w:rPr>
        <w:t xml:space="preserve">Considerando el </w:t>
      </w:r>
      <w:r w:rsidR="00226817">
        <w:rPr>
          <w:rFonts w:ascii="Times New Roman" w:hAnsi="Times New Roman" w:cs="Times New Roman"/>
          <w:sz w:val="28"/>
          <w:szCs w:val="28"/>
        </w:rPr>
        <w:t xml:space="preserve">irregular </w:t>
      </w:r>
      <w:r w:rsidR="005D711A">
        <w:rPr>
          <w:rFonts w:ascii="Times New Roman" w:hAnsi="Times New Roman" w:cs="Times New Roman"/>
          <w:sz w:val="28"/>
          <w:szCs w:val="28"/>
        </w:rPr>
        <w:t xml:space="preserve">desarrollo de los hechos </w:t>
      </w:r>
      <w:r w:rsidR="004C7275">
        <w:rPr>
          <w:rFonts w:ascii="Times New Roman" w:hAnsi="Times New Roman" w:cs="Times New Roman"/>
          <w:sz w:val="28"/>
          <w:szCs w:val="28"/>
        </w:rPr>
        <w:t>respecto al tratamiento de la Carta Abierta</w:t>
      </w:r>
      <w:r w:rsidR="004C7275" w:rsidRPr="00A959A4">
        <w:rPr>
          <w:rFonts w:ascii="Times New Roman" w:hAnsi="Times New Roman" w:cs="Times New Roman"/>
          <w:i/>
          <w:iCs/>
          <w:sz w:val="28"/>
          <w:szCs w:val="28"/>
        </w:rPr>
        <w:t xml:space="preserve"> </w:t>
      </w:r>
      <w:r w:rsidR="002C2095" w:rsidRPr="00A959A4">
        <w:rPr>
          <w:rFonts w:ascii="Times New Roman" w:hAnsi="Times New Roman" w:cs="Times New Roman"/>
          <w:i/>
          <w:iCs/>
          <w:sz w:val="28"/>
          <w:szCs w:val="28"/>
        </w:rPr>
        <w:t>“Rendición de Cuentas y Transparencia</w:t>
      </w:r>
      <w:r w:rsidR="00A7370A" w:rsidRPr="00A959A4">
        <w:rPr>
          <w:rFonts w:ascii="Times New Roman" w:hAnsi="Times New Roman" w:cs="Times New Roman"/>
          <w:i/>
          <w:iCs/>
          <w:sz w:val="28"/>
          <w:szCs w:val="28"/>
        </w:rPr>
        <w:t xml:space="preserve">: Pilares de la </w:t>
      </w:r>
      <w:r w:rsidR="005A27E0">
        <w:rPr>
          <w:rFonts w:ascii="Times New Roman" w:hAnsi="Times New Roman" w:cs="Times New Roman"/>
          <w:i/>
          <w:iCs/>
          <w:sz w:val="28"/>
          <w:szCs w:val="28"/>
        </w:rPr>
        <w:t>D</w:t>
      </w:r>
      <w:r w:rsidR="00A7370A" w:rsidRPr="00A959A4">
        <w:rPr>
          <w:rFonts w:ascii="Times New Roman" w:hAnsi="Times New Roman" w:cs="Times New Roman"/>
          <w:i/>
          <w:iCs/>
          <w:sz w:val="28"/>
          <w:szCs w:val="28"/>
        </w:rPr>
        <w:t xml:space="preserve">emocracia </w:t>
      </w:r>
      <w:r w:rsidR="005A27E0">
        <w:rPr>
          <w:rFonts w:ascii="Times New Roman" w:hAnsi="Times New Roman" w:cs="Times New Roman"/>
          <w:i/>
          <w:iCs/>
          <w:sz w:val="28"/>
          <w:szCs w:val="28"/>
        </w:rPr>
        <w:t>Re</w:t>
      </w:r>
      <w:r w:rsidR="00A7370A" w:rsidRPr="00A959A4">
        <w:rPr>
          <w:rFonts w:ascii="Times New Roman" w:hAnsi="Times New Roman" w:cs="Times New Roman"/>
          <w:i/>
          <w:iCs/>
          <w:sz w:val="28"/>
          <w:szCs w:val="28"/>
        </w:rPr>
        <w:t>publicana”</w:t>
      </w:r>
      <w:r w:rsidR="00E347EF">
        <w:rPr>
          <w:rFonts w:ascii="Times New Roman" w:hAnsi="Times New Roman" w:cs="Times New Roman"/>
          <w:i/>
          <w:iCs/>
          <w:sz w:val="28"/>
          <w:szCs w:val="28"/>
        </w:rPr>
        <w:t xml:space="preserve">, </w:t>
      </w:r>
      <w:r w:rsidR="00E347EF" w:rsidRPr="00EE021A">
        <w:rPr>
          <w:rFonts w:ascii="Times New Roman" w:hAnsi="Times New Roman" w:cs="Times New Roman"/>
          <w:sz w:val="28"/>
          <w:szCs w:val="28"/>
        </w:rPr>
        <w:t xml:space="preserve">humildemente les sugiero la </w:t>
      </w:r>
      <w:r w:rsidR="00EC35C6" w:rsidRPr="00EE021A">
        <w:rPr>
          <w:rFonts w:ascii="Times New Roman" w:hAnsi="Times New Roman" w:cs="Times New Roman"/>
          <w:sz w:val="28"/>
          <w:szCs w:val="28"/>
        </w:rPr>
        <w:t>lectura o relectura de la obra</w:t>
      </w:r>
      <w:r w:rsidR="00224679">
        <w:rPr>
          <w:rFonts w:ascii="Times New Roman" w:hAnsi="Times New Roman" w:cs="Times New Roman"/>
          <w:i/>
          <w:iCs/>
          <w:sz w:val="28"/>
          <w:szCs w:val="28"/>
        </w:rPr>
        <w:t xml:space="preserve"> </w:t>
      </w:r>
      <w:r w:rsidR="00224679" w:rsidRPr="00EE021A">
        <w:rPr>
          <w:rFonts w:ascii="Times New Roman" w:hAnsi="Times New Roman" w:cs="Times New Roman"/>
          <w:b/>
          <w:bCs/>
          <w:i/>
          <w:iCs/>
          <w:sz w:val="28"/>
          <w:szCs w:val="28"/>
        </w:rPr>
        <w:t>Política</w:t>
      </w:r>
      <w:r w:rsidR="00224679">
        <w:rPr>
          <w:rFonts w:ascii="Times New Roman" w:hAnsi="Times New Roman" w:cs="Times New Roman"/>
          <w:i/>
          <w:iCs/>
          <w:sz w:val="28"/>
          <w:szCs w:val="28"/>
        </w:rPr>
        <w:t xml:space="preserve"> </w:t>
      </w:r>
      <w:r w:rsidR="00A05CA0" w:rsidRPr="00E71123">
        <w:rPr>
          <w:rFonts w:ascii="Times New Roman" w:hAnsi="Times New Roman" w:cs="Times New Roman"/>
          <w:sz w:val="28"/>
          <w:szCs w:val="28"/>
        </w:rPr>
        <w:t>de Aristóteles</w:t>
      </w:r>
      <w:r w:rsidR="00B71331">
        <w:rPr>
          <w:rFonts w:ascii="Times New Roman" w:hAnsi="Times New Roman" w:cs="Times New Roman"/>
          <w:sz w:val="28"/>
          <w:szCs w:val="28"/>
        </w:rPr>
        <w:t xml:space="preserve">, </w:t>
      </w:r>
      <w:r w:rsidR="00A05CA0" w:rsidRPr="00E71123">
        <w:rPr>
          <w:rFonts w:ascii="Times New Roman" w:hAnsi="Times New Roman" w:cs="Times New Roman"/>
          <w:sz w:val="28"/>
          <w:szCs w:val="28"/>
        </w:rPr>
        <w:t xml:space="preserve">una de las piedras angulares de la filosofía occidental y un texto indispensable en la teoría política clásica. </w:t>
      </w:r>
      <w:r w:rsidR="00C12FBE">
        <w:rPr>
          <w:rFonts w:ascii="Times New Roman" w:hAnsi="Times New Roman" w:cs="Times New Roman"/>
          <w:sz w:val="28"/>
          <w:szCs w:val="28"/>
        </w:rPr>
        <w:t>En su</w:t>
      </w:r>
      <w:r w:rsidR="00A05CA0" w:rsidRPr="00E71123">
        <w:rPr>
          <w:rFonts w:ascii="Times New Roman" w:hAnsi="Times New Roman" w:cs="Times New Roman"/>
          <w:sz w:val="28"/>
          <w:szCs w:val="28"/>
        </w:rPr>
        <w:t xml:space="preserve"> obra </w:t>
      </w:r>
      <w:r w:rsidR="00A05CA0" w:rsidRPr="00C12FBE">
        <w:rPr>
          <w:rFonts w:ascii="Times New Roman" w:hAnsi="Times New Roman" w:cs="Times New Roman"/>
          <w:b/>
          <w:bCs/>
          <w:i/>
          <w:iCs/>
          <w:sz w:val="28"/>
          <w:szCs w:val="28"/>
        </w:rPr>
        <w:t>Política</w:t>
      </w:r>
      <w:r w:rsidR="00C12FBE">
        <w:rPr>
          <w:rFonts w:ascii="Times New Roman" w:hAnsi="Times New Roman" w:cs="Times New Roman"/>
          <w:sz w:val="28"/>
          <w:szCs w:val="28"/>
        </w:rPr>
        <w:t xml:space="preserve">, Aristóteles </w:t>
      </w:r>
      <w:r w:rsidR="00A05CA0" w:rsidRPr="00E71123">
        <w:rPr>
          <w:rFonts w:ascii="Times New Roman" w:hAnsi="Times New Roman" w:cs="Times New Roman"/>
          <w:sz w:val="28"/>
          <w:szCs w:val="28"/>
        </w:rPr>
        <w:t>desarrolla una teoría política que explora las causas y las formas óptimas de organización humana, considerando tanto el bienestar individual como el colectivo</w:t>
      </w:r>
      <w:r w:rsidR="00CF2938">
        <w:rPr>
          <w:rFonts w:ascii="Times New Roman" w:hAnsi="Times New Roman" w:cs="Times New Roman"/>
          <w:sz w:val="28"/>
          <w:szCs w:val="28"/>
        </w:rPr>
        <w:t xml:space="preserve">, en ella encontraremos </w:t>
      </w:r>
      <w:r w:rsidR="00A05CA0" w:rsidRPr="00E71123">
        <w:rPr>
          <w:rFonts w:ascii="Times New Roman" w:hAnsi="Times New Roman" w:cs="Times New Roman"/>
          <w:sz w:val="28"/>
          <w:szCs w:val="28"/>
        </w:rPr>
        <w:t>tres aspectos fundamentales de la política aristotélica: la concepción del ser humano como un animal social y político, la clasificación y evaluación de los sistemas de gobierno, y</w:t>
      </w:r>
      <w:r w:rsidR="00A05CA0" w:rsidRPr="00F36A1E">
        <w:rPr>
          <w:rFonts w:ascii="Times New Roman" w:hAnsi="Times New Roman" w:cs="Times New Roman"/>
          <w:i/>
          <w:iCs/>
          <w:sz w:val="28"/>
          <w:szCs w:val="28"/>
        </w:rPr>
        <w:t xml:space="preserve"> la relación entre ética y política como base para una sociedad justa y virtuosa.</w:t>
      </w:r>
    </w:p>
    <w:p w14:paraId="082CAD55" w14:textId="3636FE77" w:rsidR="00412FC8" w:rsidRDefault="00412FC8" w:rsidP="008727AC">
      <w:pPr>
        <w:pStyle w:val="Encabezado"/>
        <w:tabs>
          <w:tab w:val="left" w:pos="1145"/>
        </w:tabs>
        <w:spacing w:after="240"/>
        <w:jc w:val="both"/>
        <w:rPr>
          <w:rFonts w:ascii="Times New Roman" w:hAnsi="Times New Roman" w:cs="Times New Roman"/>
          <w:b/>
          <w:bCs/>
          <w:sz w:val="28"/>
          <w:szCs w:val="28"/>
        </w:rPr>
      </w:pPr>
      <w:r>
        <w:rPr>
          <w:rFonts w:ascii="Times New Roman" w:hAnsi="Times New Roman" w:cs="Times New Roman"/>
          <w:b/>
          <w:bCs/>
          <w:sz w:val="28"/>
          <w:szCs w:val="28"/>
        </w:rPr>
        <w:tab/>
      </w:r>
      <w:r w:rsidR="006129A0">
        <w:rPr>
          <w:rFonts w:ascii="Times New Roman" w:hAnsi="Times New Roman" w:cs="Times New Roman"/>
          <w:b/>
          <w:bCs/>
          <w:sz w:val="28"/>
          <w:szCs w:val="28"/>
        </w:rPr>
        <w:t>V.- Democracia y Modestia</w:t>
      </w:r>
    </w:p>
    <w:p w14:paraId="2FE56515" w14:textId="1E1A61A1" w:rsidR="006129A0" w:rsidRDefault="006129A0" w:rsidP="008727AC">
      <w:pPr>
        <w:pStyle w:val="Encabezado"/>
        <w:tabs>
          <w:tab w:val="left" w:pos="1145"/>
        </w:tabs>
        <w:spacing w:after="240"/>
        <w:jc w:val="both"/>
        <w:rPr>
          <w:rFonts w:ascii="Times New Roman" w:hAnsi="Times New Roman" w:cs="Times New Roman"/>
          <w:i/>
          <w:iCs/>
          <w:sz w:val="28"/>
          <w:szCs w:val="28"/>
        </w:rPr>
      </w:pPr>
      <w:r>
        <w:rPr>
          <w:rFonts w:ascii="Times New Roman" w:hAnsi="Times New Roman" w:cs="Times New Roman"/>
          <w:b/>
          <w:bCs/>
          <w:sz w:val="28"/>
          <w:szCs w:val="28"/>
        </w:rPr>
        <w:tab/>
      </w:r>
      <w:r>
        <w:rPr>
          <w:rFonts w:ascii="Times New Roman" w:hAnsi="Times New Roman" w:cs="Times New Roman"/>
          <w:i/>
          <w:iCs/>
          <w:sz w:val="28"/>
          <w:szCs w:val="28"/>
        </w:rPr>
        <w:t>“</w:t>
      </w:r>
      <w:r w:rsidRPr="006129A0">
        <w:rPr>
          <w:rFonts w:ascii="Times New Roman" w:hAnsi="Times New Roman" w:cs="Times New Roman"/>
          <w:i/>
          <w:iCs/>
          <w:sz w:val="28"/>
          <w:szCs w:val="28"/>
        </w:rPr>
        <w:t>El parlamento reinicia sus sesiones. Van a recomenzar los arreglos; los regateos, las</w:t>
      </w:r>
      <w:r w:rsidR="00887A39">
        <w:rPr>
          <w:rFonts w:ascii="Times New Roman" w:hAnsi="Times New Roman" w:cs="Times New Roman"/>
          <w:i/>
          <w:iCs/>
          <w:sz w:val="28"/>
          <w:szCs w:val="28"/>
        </w:rPr>
        <w:t xml:space="preserve"> </w:t>
      </w:r>
      <w:r w:rsidR="00887A39" w:rsidRPr="00887A39">
        <w:rPr>
          <w:rFonts w:ascii="Times New Roman" w:hAnsi="Times New Roman" w:cs="Times New Roman"/>
          <w:i/>
          <w:iCs/>
          <w:sz w:val="28"/>
          <w:szCs w:val="28"/>
        </w:rPr>
        <w:t>triquiñuelas. Los mismos problemas que nos abruman desde hace dos años van a ser llevados</w:t>
      </w:r>
      <w:r w:rsidR="00075853">
        <w:rPr>
          <w:rFonts w:ascii="Times New Roman" w:hAnsi="Times New Roman" w:cs="Times New Roman"/>
          <w:i/>
          <w:iCs/>
          <w:sz w:val="28"/>
          <w:szCs w:val="28"/>
        </w:rPr>
        <w:t xml:space="preserve"> </w:t>
      </w:r>
      <w:r w:rsidR="00BB0892" w:rsidRPr="00BB0892">
        <w:rPr>
          <w:rFonts w:ascii="Times New Roman" w:hAnsi="Times New Roman" w:cs="Times New Roman"/>
          <w:i/>
          <w:iCs/>
          <w:sz w:val="28"/>
          <w:szCs w:val="28"/>
        </w:rPr>
        <w:t>a los mismos callejones sin salida. Y cada vez que una voz libre intente decir, sin pretensiones,</w:t>
      </w:r>
      <w:r w:rsidR="00783CB9">
        <w:rPr>
          <w:rFonts w:ascii="Times New Roman" w:hAnsi="Times New Roman" w:cs="Times New Roman"/>
          <w:i/>
          <w:iCs/>
          <w:sz w:val="28"/>
          <w:szCs w:val="28"/>
        </w:rPr>
        <w:t xml:space="preserve"> </w:t>
      </w:r>
      <w:r w:rsidR="00783CB9" w:rsidRPr="00783CB9">
        <w:rPr>
          <w:rFonts w:ascii="Times New Roman" w:hAnsi="Times New Roman" w:cs="Times New Roman"/>
          <w:i/>
          <w:iCs/>
          <w:sz w:val="28"/>
          <w:szCs w:val="28"/>
        </w:rPr>
        <w:t>lo que piensa de ellos, un ejército de perros guardianes, de todo pelo y color, ladrará</w:t>
      </w:r>
      <w:r w:rsidR="00515617">
        <w:rPr>
          <w:rFonts w:ascii="Times New Roman" w:hAnsi="Times New Roman" w:cs="Times New Roman"/>
          <w:i/>
          <w:iCs/>
          <w:sz w:val="28"/>
          <w:szCs w:val="28"/>
        </w:rPr>
        <w:t xml:space="preserve"> </w:t>
      </w:r>
      <w:r w:rsidR="00515617" w:rsidRPr="00515617">
        <w:rPr>
          <w:rFonts w:ascii="Times New Roman" w:hAnsi="Times New Roman" w:cs="Times New Roman"/>
          <w:i/>
          <w:iCs/>
          <w:sz w:val="28"/>
          <w:szCs w:val="28"/>
        </w:rPr>
        <w:t>furiosamente para tapar su eco.</w:t>
      </w:r>
    </w:p>
    <w:p w14:paraId="1009E523" w14:textId="4DBEF67B" w:rsidR="00364A8E" w:rsidRDefault="00B43A02" w:rsidP="008727AC">
      <w:pPr>
        <w:pStyle w:val="Encabezado"/>
        <w:tabs>
          <w:tab w:val="left" w:pos="1145"/>
        </w:tabs>
        <w:spacing w:after="240"/>
        <w:jc w:val="both"/>
        <w:rPr>
          <w:rFonts w:ascii="Times New Roman" w:hAnsi="Times New Roman" w:cs="Times New Roman"/>
          <w:i/>
          <w:iCs/>
          <w:sz w:val="28"/>
          <w:szCs w:val="28"/>
        </w:rPr>
      </w:pPr>
      <w:r w:rsidRPr="00B43A02">
        <w:rPr>
          <w:rFonts w:ascii="Times New Roman" w:hAnsi="Times New Roman" w:cs="Times New Roman"/>
          <w:i/>
          <w:iCs/>
          <w:sz w:val="28"/>
          <w:szCs w:val="28"/>
        </w:rPr>
        <w:lastRenderedPageBreak/>
        <w:t>Nada de todo esto es divertido, por supuesto. Felizmente, cuando uno sólo mantiene</w:t>
      </w:r>
      <w:r w:rsidR="00B772C1">
        <w:rPr>
          <w:rFonts w:ascii="Times New Roman" w:hAnsi="Times New Roman" w:cs="Times New Roman"/>
          <w:i/>
          <w:iCs/>
          <w:sz w:val="28"/>
          <w:szCs w:val="28"/>
        </w:rPr>
        <w:t xml:space="preserve"> </w:t>
      </w:r>
      <w:r w:rsidR="00B772C1" w:rsidRPr="00B772C1">
        <w:rPr>
          <w:rFonts w:ascii="Times New Roman" w:hAnsi="Times New Roman" w:cs="Times New Roman"/>
          <w:i/>
          <w:iCs/>
          <w:sz w:val="28"/>
          <w:szCs w:val="28"/>
        </w:rPr>
        <w:t>esperanzas razonables, no se sienten desfallecer. Los franceses que vivieron plenamente los</w:t>
      </w:r>
      <w:r w:rsidR="00140737">
        <w:rPr>
          <w:rFonts w:ascii="Times New Roman" w:hAnsi="Times New Roman" w:cs="Times New Roman"/>
          <w:i/>
          <w:iCs/>
          <w:sz w:val="28"/>
          <w:szCs w:val="28"/>
        </w:rPr>
        <w:t xml:space="preserve"> </w:t>
      </w:r>
      <w:r w:rsidR="00140737" w:rsidRPr="00140737">
        <w:rPr>
          <w:rFonts w:ascii="Times New Roman" w:hAnsi="Times New Roman" w:cs="Times New Roman"/>
          <w:i/>
          <w:iCs/>
          <w:sz w:val="28"/>
          <w:szCs w:val="28"/>
        </w:rPr>
        <w:t>diez últimos años aprendieron al menos a no temer por ellos mismos, sino solamente por los</w:t>
      </w:r>
      <w:r w:rsidR="004906AB">
        <w:rPr>
          <w:rFonts w:ascii="Times New Roman" w:hAnsi="Times New Roman" w:cs="Times New Roman"/>
          <w:i/>
          <w:iCs/>
          <w:sz w:val="28"/>
          <w:szCs w:val="28"/>
        </w:rPr>
        <w:t xml:space="preserve"> </w:t>
      </w:r>
      <w:r w:rsidR="004906AB" w:rsidRPr="004906AB">
        <w:rPr>
          <w:rFonts w:ascii="Times New Roman" w:hAnsi="Times New Roman" w:cs="Times New Roman"/>
          <w:i/>
          <w:iCs/>
          <w:sz w:val="28"/>
          <w:szCs w:val="28"/>
        </w:rPr>
        <w:t>demás. Ya han pasado lo peor. De ahora en más están tranquilos y firmes. Repitamos, pues</w:t>
      </w:r>
      <w:r w:rsidR="00EB0B9D">
        <w:rPr>
          <w:rFonts w:ascii="Times New Roman" w:hAnsi="Times New Roman" w:cs="Times New Roman"/>
          <w:i/>
          <w:iCs/>
          <w:sz w:val="28"/>
          <w:szCs w:val="28"/>
        </w:rPr>
        <w:t xml:space="preserve">, </w:t>
      </w:r>
      <w:r w:rsidR="00EB0B9D" w:rsidRPr="00EB0B9D">
        <w:rPr>
          <w:rFonts w:ascii="Times New Roman" w:hAnsi="Times New Roman" w:cs="Times New Roman"/>
          <w:i/>
          <w:iCs/>
          <w:sz w:val="28"/>
          <w:szCs w:val="28"/>
        </w:rPr>
        <w:t>tranquila y firmemente, con esa inalterable ingenuidad que se tiene a bien reconocernos,</w:t>
      </w:r>
      <w:r w:rsidR="00027D49">
        <w:rPr>
          <w:rFonts w:ascii="Times New Roman" w:hAnsi="Times New Roman" w:cs="Times New Roman"/>
          <w:i/>
          <w:iCs/>
          <w:sz w:val="28"/>
          <w:szCs w:val="28"/>
        </w:rPr>
        <w:t xml:space="preserve"> los </w:t>
      </w:r>
      <w:r w:rsidR="00027D49" w:rsidRPr="00027D49">
        <w:rPr>
          <w:rFonts w:ascii="Times New Roman" w:hAnsi="Times New Roman" w:cs="Times New Roman"/>
          <w:i/>
          <w:iCs/>
          <w:sz w:val="28"/>
          <w:szCs w:val="28"/>
        </w:rPr>
        <w:t>principios elementales que nos parecen los únicos apropiados para hacer aceptable la vida</w:t>
      </w:r>
      <w:r w:rsidR="00D75CEB">
        <w:rPr>
          <w:rFonts w:ascii="Times New Roman" w:hAnsi="Times New Roman" w:cs="Times New Roman"/>
          <w:i/>
          <w:iCs/>
          <w:sz w:val="28"/>
          <w:szCs w:val="28"/>
        </w:rPr>
        <w:t xml:space="preserve"> política</w:t>
      </w:r>
      <w:r w:rsidR="00B80FAF">
        <w:rPr>
          <w:rFonts w:ascii="Times New Roman" w:hAnsi="Times New Roman" w:cs="Times New Roman"/>
          <w:i/>
          <w:iCs/>
          <w:sz w:val="28"/>
          <w:szCs w:val="28"/>
        </w:rPr>
        <w:t>.</w:t>
      </w:r>
    </w:p>
    <w:p w14:paraId="2B61ECDA" w14:textId="0659F415" w:rsidR="00B80FAF" w:rsidRDefault="00B80FAF" w:rsidP="008727AC">
      <w:pPr>
        <w:pStyle w:val="Encabezado"/>
        <w:tabs>
          <w:tab w:val="left" w:pos="1145"/>
        </w:tabs>
        <w:spacing w:after="240"/>
        <w:jc w:val="both"/>
        <w:rPr>
          <w:rFonts w:ascii="Times New Roman" w:hAnsi="Times New Roman" w:cs="Times New Roman"/>
          <w:i/>
          <w:iCs/>
          <w:sz w:val="28"/>
          <w:szCs w:val="28"/>
        </w:rPr>
      </w:pPr>
      <w:r w:rsidRPr="00B80FAF">
        <w:rPr>
          <w:rFonts w:ascii="Times New Roman" w:hAnsi="Times New Roman" w:cs="Times New Roman"/>
          <w:i/>
          <w:iCs/>
          <w:sz w:val="28"/>
          <w:szCs w:val="28"/>
        </w:rPr>
        <w:t>No hay, tal vez, ningún régimen político bueno, pero la democracia es, con toda seguridad, el</w:t>
      </w:r>
      <w:r w:rsidR="00F44356">
        <w:rPr>
          <w:rFonts w:ascii="Times New Roman" w:hAnsi="Times New Roman" w:cs="Times New Roman"/>
          <w:i/>
          <w:iCs/>
          <w:sz w:val="28"/>
          <w:szCs w:val="28"/>
        </w:rPr>
        <w:t xml:space="preserve"> </w:t>
      </w:r>
      <w:r w:rsidR="00F44356" w:rsidRPr="00F44356">
        <w:rPr>
          <w:rFonts w:ascii="Times New Roman" w:hAnsi="Times New Roman" w:cs="Times New Roman"/>
          <w:i/>
          <w:iCs/>
          <w:sz w:val="28"/>
          <w:szCs w:val="28"/>
        </w:rPr>
        <w:t>menos malo. La democracia no puede separarse de la noción de partido, pero la noción de</w:t>
      </w:r>
      <w:r w:rsidR="00CA29EB">
        <w:rPr>
          <w:rFonts w:ascii="Times New Roman" w:hAnsi="Times New Roman" w:cs="Times New Roman"/>
          <w:i/>
          <w:iCs/>
          <w:sz w:val="28"/>
          <w:szCs w:val="28"/>
        </w:rPr>
        <w:t xml:space="preserve"> </w:t>
      </w:r>
      <w:r w:rsidR="00CA29EB" w:rsidRPr="00CA29EB">
        <w:rPr>
          <w:rFonts w:ascii="Times New Roman" w:hAnsi="Times New Roman" w:cs="Times New Roman"/>
          <w:i/>
          <w:iCs/>
          <w:sz w:val="28"/>
          <w:szCs w:val="28"/>
        </w:rPr>
        <w:t>partido puede existir sin la democracia. Esto ocurre cuando un partido o un grupo de</w:t>
      </w:r>
      <w:r w:rsidR="00F43CC6">
        <w:rPr>
          <w:rFonts w:ascii="Times New Roman" w:hAnsi="Times New Roman" w:cs="Times New Roman"/>
          <w:i/>
          <w:iCs/>
          <w:sz w:val="28"/>
          <w:szCs w:val="28"/>
        </w:rPr>
        <w:t xml:space="preserve"> </w:t>
      </w:r>
      <w:r w:rsidR="00F43CC6" w:rsidRPr="00F43CC6">
        <w:rPr>
          <w:rFonts w:ascii="Times New Roman" w:hAnsi="Times New Roman" w:cs="Times New Roman"/>
          <w:i/>
          <w:iCs/>
          <w:sz w:val="28"/>
          <w:szCs w:val="28"/>
        </w:rPr>
        <w:t>hombres creen poseer la verdad absoluta. Es por ello que el Parlament</w:t>
      </w:r>
      <w:r w:rsidR="00897DF9">
        <w:rPr>
          <w:rFonts w:ascii="Times New Roman" w:hAnsi="Times New Roman" w:cs="Times New Roman"/>
          <w:i/>
          <w:iCs/>
          <w:sz w:val="28"/>
          <w:szCs w:val="28"/>
        </w:rPr>
        <w:t>o</w:t>
      </w:r>
      <w:r w:rsidR="00F43CC6" w:rsidRPr="00F43CC6">
        <w:rPr>
          <w:rFonts w:ascii="Times New Roman" w:hAnsi="Times New Roman" w:cs="Times New Roman"/>
          <w:i/>
          <w:iCs/>
          <w:sz w:val="28"/>
          <w:szCs w:val="28"/>
        </w:rPr>
        <w:t xml:space="preserve"> y los diputados</w:t>
      </w:r>
      <w:r w:rsidR="004D4ABA">
        <w:rPr>
          <w:rFonts w:ascii="Times New Roman" w:hAnsi="Times New Roman" w:cs="Times New Roman"/>
          <w:i/>
          <w:iCs/>
          <w:sz w:val="28"/>
          <w:szCs w:val="28"/>
        </w:rPr>
        <w:t xml:space="preserve"> </w:t>
      </w:r>
      <w:r w:rsidR="004D4ABA" w:rsidRPr="004D4ABA">
        <w:rPr>
          <w:rFonts w:ascii="Times New Roman" w:hAnsi="Times New Roman" w:cs="Times New Roman"/>
          <w:i/>
          <w:iCs/>
          <w:sz w:val="28"/>
          <w:szCs w:val="28"/>
        </w:rPr>
        <w:t>necesitan hoy una cura de modestia.</w:t>
      </w:r>
    </w:p>
    <w:p w14:paraId="667E202B" w14:textId="17C831E9" w:rsidR="004D4ABA" w:rsidRDefault="005C4319" w:rsidP="008727AC">
      <w:pPr>
        <w:pStyle w:val="Encabezado"/>
        <w:tabs>
          <w:tab w:val="left" w:pos="1145"/>
        </w:tabs>
        <w:spacing w:after="240"/>
        <w:jc w:val="both"/>
        <w:rPr>
          <w:rFonts w:ascii="Times New Roman" w:hAnsi="Times New Roman" w:cs="Times New Roman"/>
          <w:i/>
          <w:iCs/>
          <w:sz w:val="28"/>
          <w:szCs w:val="28"/>
        </w:rPr>
      </w:pPr>
      <w:r>
        <w:rPr>
          <w:rFonts w:ascii="Times New Roman" w:hAnsi="Times New Roman" w:cs="Times New Roman"/>
          <w:i/>
          <w:iCs/>
          <w:sz w:val="28"/>
          <w:szCs w:val="28"/>
        </w:rPr>
        <w:t>…</w:t>
      </w:r>
      <w:r w:rsidR="002A3BB8" w:rsidRPr="002A3BB8">
        <w:rPr>
          <w:rFonts w:ascii="Times New Roman" w:hAnsi="Times New Roman" w:cs="Times New Roman"/>
          <w:i/>
          <w:iCs/>
          <w:sz w:val="28"/>
          <w:szCs w:val="28"/>
        </w:rPr>
        <w:t>Dicho de otro modo, sería necesario que nos</w:t>
      </w:r>
      <w:r w:rsidR="00C828AF">
        <w:rPr>
          <w:rFonts w:ascii="Times New Roman" w:hAnsi="Times New Roman" w:cs="Times New Roman"/>
          <w:i/>
          <w:iCs/>
          <w:sz w:val="28"/>
          <w:szCs w:val="28"/>
        </w:rPr>
        <w:t xml:space="preserve"> </w:t>
      </w:r>
      <w:r w:rsidR="00C828AF" w:rsidRPr="00C828AF">
        <w:rPr>
          <w:rFonts w:ascii="Times New Roman" w:hAnsi="Times New Roman" w:cs="Times New Roman"/>
          <w:i/>
          <w:iCs/>
          <w:sz w:val="28"/>
          <w:szCs w:val="28"/>
        </w:rPr>
        <w:t>olvidáramos un poco de nosotros mismos. Esto daría a los diputados y a los partidos un poco</w:t>
      </w:r>
      <w:r w:rsidR="007E62BD">
        <w:rPr>
          <w:rFonts w:ascii="Times New Roman" w:hAnsi="Times New Roman" w:cs="Times New Roman"/>
          <w:i/>
          <w:iCs/>
          <w:sz w:val="28"/>
          <w:szCs w:val="28"/>
        </w:rPr>
        <w:t xml:space="preserve"> </w:t>
      </w:r>
      <w:r w:rsidR="007E62BD" w:rsidRPr="007E62BD">
        <w:rPr>
          <w:rFonts w:ascii="Times New Roman" w:hAnsi="Times New Roman" w:cs="Times New Roman"/>
          <w:i/>
          <w:iCs/>
          <w:sz w:val="28"/>
          <w:szCs w:val="28"/>
        </w:rPr>
        <w:t>de esa modestia que caracteriza a las buenas y verdaderas democracias.</w:t>
      </w:r>
    </w:p>
    <w:p w14:paraId="71D814E5" w14:textId="03ED15D3" w:rsidR="00F56781" w:rsidRDefault="006A1C3A" w:rsidP="008727AC">
      <w:pPr>
        <w:pStyle w:val="Encabezado"/>
        <w:tabs>
          <w:tab w:val="left" w:pos="1145"/>
        </w:tabs>
        <w:spacing w:after="240"/>
        <w:jc w:val="both"/>
        <w:rPr>
          <w:rFonts w:ascii="Times New Roman" w:hAnsi="Times New Roman" w:cs="Times New Roman"/>
          <w:sz w:val="24"/>
          <w:szCs w:val="24"/>
        </w:rPr>
      </w:pPr>
      <w:r w:rsidRPr="006A1C3A">
        <w:rPr>
          <w:rFonts w:ascii="Times New Roman" w:hAnsi="Times New Roman" w:cs="Times New Roman"/>
          <w:i/>
          <w:iCs/>
          <w:sz w:val="28"/>
          <w:szCs w:val="28"/>
        </w:rPr>
        <w:t>Demócrata, en definitiva, es aquel que admite que el adversario puede tener razón, que le</w:t>
      </w:r>
      <w:r w:rsidR="00DE5C60">
        <w:rPr>
          <w:rFonts w:ascii="Times New Roman" w:hAnsi="Times New Roman" w:cs="Times New Roman"/>
          <w:i/>
          <w:iCs/>
          <w:sz w:val="28"/>
          <w:szCs w:val="28"/>
        </w:rPr>
        <w:t xml:space="preserve"> </w:t>
      </w:r>
      <w:r w:rsidR="00332580" w:rsidRPr="00332580">
        <w:rPr>
          <w:rFonts w:ascii="Times New Roman" w:hAnsi="Times New Roman" w:cs="Times New Roman"/>
          <w:i/>
          <w:iCs/>
          <w:sz w:val="28"/>
          <w:szCs w:val="28"/>
        </w:rPr>
        <w:t>permite, por consiguiente, expresarse y acepta reflexionar sobre sus argumentos. Cuando los</w:t>
      </w:r>
      <w:r w:rsidR="002D3618">
        <w:rPr>
          <w:rFonts w:ascii="Times New Roman" w:hAnsi="Times New Roman" w:cs="Times New Roman"/>
          <w:i/>
          <w:iCs/>
          <w:sz w:val="28"/>
          <w:szCs w:val="28"/>
        </w:rPr>
        <w:t xml:space="preserve"> </w:t>
      </w:r>
      <w:r w:rsidR="002D3618" w:rsidRPr="002D3618">
        <w:rPr>
          <w:rFonts w:ascii="Times New Roman" w:hAnsi="Times New Roman" w:cs="Times New Roman"/>
          <w:i/>
          <w:iCs/>
          <w:sz w:val="28"/>
          <w:szCs w:val="28"/>
        </w:rPr>
        <w:t>partidos o los hombres están demasiados persuadidos de sus razones como para cerrar la boca</w:t>
      </w:r>
      <w:r w:rsidR="00F72E5A">
        <w:rPr>
          <w:rFonts w:ascii="Times New Roman" w:hAnsi="Times New Roman" w:cs="Times New Roman"/>
          <w:i/>
          <w:iCs/>
          <w:sz w:val="28"/>
          <w:szCs w:val="28"/>
        </w:rPr>
        <w:t xml:space="preserve"> </w:t>
      </w:r>
      <w:r w:rsidR="00F72E5A" w:rsidRPr="00F72E5A">
        <w:rPr>
          <w:rFonts w:ascii="Times New Roman" w:hAnsi="Times New Roman" w:cs="Times New Roman"/>
          <w:i/>
          <w:iCs/>
          <w:sz w:val="28"/>
          <w:szCs w:val="28"/>
        </w:rPr>
        <w:t>de sus oponentes por la violencia, entonces la democracia no existe más. Cualquiera que sea la</w:t>
      </w:r>
      <w:r w:rsidR="0000407A">
        <w:rPr>
          <w:rFonts w:ascii="Times New Roman" w:hAnsi="Times New Roman" w:cs="Times New Roman"/>
          <w:i/>
          <w:iCs/>
          <w:sz w:val="28"/>
          <w:szCs w:val="28"/>
        </w:rPr>
        <w:t xml:space="preserve"> </w:t>
      </w:r>
      <w:r w:rsidR="0000407A" w:rsidRPr="0000407A">
        <w:rPr>
          <w:rFonts w:ascii="Times New Roman" w:hAnsi="Times New Roman" w:cs="Times New Roman"/>
          <w:i/>
          <w:iCs/>
          <w:sz w:val="28"/>
          <w:szCs w:val="28"/>
        </w:rPr>
        <w:t>ocasión para que se manifiesta la modestia, ésta es saludable para la república</w:t>
      </w:r>
      <w:r w:rsidR="00D32157" w:rsidRPr="007311C6">
        <w:rPr>
          <w:rFonts w:ascii="Times New Roman" w:hAnsi="Times New Roman" w:cs="Times New Roman"/>
          <w:sz w:val="28"/>
          <w:szCs w:val="28"/>
        </w:rPr>
        <w:t>.</w:t>
      </w:r>
      <w:r w:rsidR="007311C6" w:rsidRPr="007311C6">
        <w:rPr>
          <w:rFonts w:ascii="Times New Roman" w:hAnsi="Times New Roman" w:cs="Times New Roman"/>
          <w:sz w:val="28"/>
          <w:szCs w:val="28"/>
        </w:rPr>
        <w:t>”</w:t>
      </w:r>
      <w:r w:rsidR="007311C6">
        <w:rPr>
          <w:rFonts w:ascii="Times New Roman" w:hAnsi="Times New Roman" w:cs="Times New Roman"/>
          <w:sz w:val="28"/>
          <w:szCs w:val="28"/>
        </w:rPr>
        <w:t xml:space="preserve"> </w:t>
      </w:r>
      <w:r w:rsidR="006734DA">
        <w:rPr>
          <w:rFonts w:ascii="Times New Roman" w:hAnsi="Times New Roman" w:cs="Times New Roman"/>
          <w:sz w:val="24"/>
          <w:szCs w:val="24"/>
        </w:rPr>
        <w:t>(Albert Camus</w:t>
      </w:r>
      <w:r w:rsidR="00DE63C0">
        <w:rPr>
          <w:rFonts w:ascii="Times New Roman" w:hAnsi="Times New Roman" w:cs="Times New Roman"/>
          <w:sz w:val="24"/>
          <w:szCs w:val="24"/>
        </w:rPr>
        <w:t xml:space="preserve">, </w:t>
      </w:r>
      <w:r w:rsidR="00DE63C0" w:rsidRPr="005A4AD8">
        <w:rPr>
          <w:rFonts w:ascii="Times New Roman" w:hAnsi="Times New Roman" w:cs="Times New Roman"/>
          <w:i/>
          <w:iCs/>
          <w:sz w:val="24"/>
          <w:szCs w:val="24"/>
        </w:rPr>
        <w:t>“Dos años después-Democracia</w:t>
      </w:r>
      <w:r w:rsidR="005A4AD8" w:rsidRPr="005A4AD8">
        <w:rPr>
          <w:rFonts w:ascii="Times New Roman" w:hAnsi="Times New Roman" w:cs="Times New Roman"/>
          <w:i/>
          <w:iCs/>
          <w:sz w:val="24"/>
          <w:szCs w:val="24"/>
        </w:rPr>
        <w:t xml:space="preserve"> y Modestia”</w:t>
      </w:r>
      <w:r w:rsidR="00593BFE">
        <w:rPr>
          <w:rFonts w:ascii="Times New Roman" w:hAnsi="Times New Roman" w:cs="Times New Roman"/>
          <w:sz w:val="24"/>
          <w:szCs w:val="24"/>
        </w:rPr>
        <w:t>, Combat</w:t>
      </w:r>
      <w:r w:rsidR="00FD341E">
        <w:rPr>
          <w:rFonts w:ascii="Times New Roman" w:hAnsi="Times New Roman" w:cs="Times New Roman"/>
          <w:sz w:val="24"/>
          <w:szCs w:val="24"/>
        </w:rPr>
        <w:t>, febrero de 1947</w:t>
      </w:r>
      <w:r w:rsidR="003F55F2">
        <w:rPr>
          <w:rFonts w:ascii="Times New Roman" w:hAnsi="Times New Roman" w:cs="Times New Roman"/>
          <w:sz w:val="24"/>
          <w:szCs w:val="24"/>
        </w:rPr>
        <w:t xml:space="preserve">, publicado en </w:t>
      </w:r>
      <w:r w:rsidR="00237476" w:rsidRPr="008915C4">
        <w:rPr>
          <w:rFonts w:ascii="Times New Roman" w:hAnsi="Times New Roman" w:cs="Times New Roman"/>
          <w:b/>
          <w:bCs/>
          <w:sz w:val="24"/>
          <w:szCs w:val="24"/>
        </w:rPr>
        <w:t>Moral</w:t>
      </w:r>
      <w:r w:rsidR="00237476">
        <w:rPr>
          <w:rFonts w:ascii="Times New Roman" w:hAnsi="Times New Roman" w:cs="Times New Roman"/>
          <w:sz w:val="24"/>
          <w:szCs w:val="24"/>
        </w:rPr>
        <w:t xml:space="preserve"> </w:t>
      </w:r>
      <w:r w:rsidR="00237476" w:rsidRPr="008915C4">
        <w:rPr>
          <w:rFonts w:ascii="Times New Roman" w:hAnsi="Times New Roman" w:cs="Times New Roman"/>
          <w:b/>
          <w:bCs/>
          <w:sz w:val="24"/>
          <w:szCs w:val="24"/>
        </w:rPr>
        <w:t>y</w:t>
      </w:r>
      <w:r w:rsidR="00237476">
        <w:rPr>
          <w:rFonts w:ascii="Times New Roman" w:hAnsi="Times New Roman" w:cs="Times New Roman"/>
          <w:sz w:val="24"/>
          <w:szCs w:val="24"/>
        </w:rPr>
        <w:t xml:space="preserve"> </w:t>
      </w:r>
      <w:r w:rsidR="00237476" w:rsidRPr="00AB3B5F">
        <w:rPr>
          <w:rFonts w:ascii="Times New Roman" w:hAnsi="Times New Roman" w:cs="Times New Roman"/>
          <w:b/>
          <w:bCs/>
          <w:sz w:val="24"/>
          <w:szCs w:val="24"/>
        </w:rPr>
        <w:t>Política</w:t>
      </w:r>
      <w:r w:rsidR="00237476">
        <w:rPr>
          <w:rFonts w:ascii="Times New Roman" w:hAnsi="Times New Roman" w:cs="Times New Roman"/>
          <w:sz w:val="24"/>
          <w:szCs w:val="24"/>
        </w:rPr>
        <w:t>, Libro de Albert Camus</w:t>
      </w:r>
      <w:r w:rsidR="00D57437">
        <w:rPr>
          <w:rFonts w:ascii="Times New Roman" w:hAnsi="Times New Roman" w:cs="Times New Roman"/>
          <w:sz w:val="24"/>
          <w:szCs w:val="24"/>
        </w:rPr>
        <w:t xml:space="preserve"> </w:t>
      </w:r>
      <w:r w:rsidR="00D57437" w:rsidRPr="000F1234">
        <w:rPr>
          <w:rFonts w:ascii="Times New Roman" w:hAnsi="Times New Roman" w:cs="Times New Roman"/>
          <w:sz w:val="28"/>
          <w:szCs w:val="28"/>
          <w:vertAlign w:val="superscript"/>
        </w:rPr>
        <w:t xml:space="preserve">(Nota </w:t>
      </w:r>
      <w:r w:rsidR="000F1234" w:rsidRPr="000F1234">
        <w:rPr>
          <w:rFonts w:ascii="Times New Roman" w:hAnsi="Times New Roman" w:cs="Times New Roman"/>
          <w:sz w:val="28"/>
          <w:szCs w:val="28"/>
          <w:vertAlign w:val="superscript"/>
        </w:rPr>
        <w:t>4)</w:t>
      </w:r>
      <w:r w:rsidR="00AB3B5F">
        <w:rPr>
          <w:rFonts w:ascii="Times New Roman" w:hAnsi="Times New Roman" w:cs="Times New Roman"/>
          <w:sz w:val="24"/>
          <w:szCs w:val="24"/>
        </w:rPr>
        <w:t>.</w:t>
      </w:r>
      <w:r w:rsidR="000F2DD3">
        <w:rPr>
          <w:rFonts w:ascii="Times New Roman" w:hAnsi="Times New Roman" w:cs="Times New Roman"/>
          <w:sz w:val="24"/>
          <w:szCs w:val="24"/>
        </w:rPr>
        <w:t xml:space="preserve"> </w:t>
      </w:r>
    </w:p>
    <w:p w14:paraId="0F47F239" w14:textId="797A72FB" w:rsidR="00572A11" w:rsidRDefault="0085061F" w:rsidP="008727AC">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tab/>
      </w:r>
      <w:r w:rsidR="00637B9F">
        <w:rPr>
          <w:rFonts w:ascii="Times New Roman" w:hAnsi="Times New Roman" w:cs="Times New Roman"/>
          <w:sz w:val="28"/>
          <w:szCs w:val="28"/>
        </w:rPr>
        <w:t>Señor Presidente del Honorable</w:t>
      </w:r>
      <w:r w:rsidR="0054502B">
        <w:rPr>
          <w:rFonts w:ascii="Times New Roman" w:hAnsi="Times New Roman" w:cs="Times New Roman"/>
          <w:sz w:val="28"/>
          <w:szCs w:val="28"/>
        </w:rPr>
        <w:t xml:space="preserve"> C</w:t>
      </w:r>
      <w:r w:rsidR="00B86FEA">
        <w:rPr>
          <w:rFonts w:ascii="Times New Roman" w:hAnsi="Times New Roman" w:cs="Times New Roman"/>
          <w:sz w:val="28"/>
          <w:szCs w:val="28"/>
        </w:rPr>
        <w:t>oncejo Deliberante, e</w:t>
      </w:r>
      <w:r>
        <w:rPr>
          <w:rFonts w:ascii="Times New Roman" w:hAnsi="Times New Roman" w:cs="Times New Roman"/>
          <w:sz w:val="28"/>
          <w:szCs w:val="28"/>
        </w:rPr>
        <w:t xml:space="preserve">n la inteligencia que la </w:t>
      </w:r>
      <w:r w:rsidRPr="00832A1B">
        <w:rPr>
          <w:rFonts w:ascii="Times New Roman" w:hAnsi="Times New Roman" w:cs="Times New Roman"/>
          <w:i/>
          <w:iCs/>
          <w:sz w:val="28"/>
          <w:szCs w:val="28"/>
        </w:rPr>
        <w:t>ética</w:t>
      </w:r>
      <w:r>
        <w:rPr>
          <w:rFonts w:ascii="Times New Roman" w:hAnsi="Times New Roman" w:cs="Times New Roman"/>
          <w:sz w:val="28"/>
          <w:szCs w:val="28"/>
        </w:rPr>
        <w:t xml:space="preserve"> </w:t>
      </w:r>
      <w:r w:rsidRPr="00832A1B">
        <w:rPr>
          <w:rFonts w:ascii="Times New Roman" w:hAnsi="Times New Roman" w:cs="Times New Roman"/>
          <w:i/>
          <w:iCs/>
          <w:sz w:val="28"/>
          <w:szCs w:val="28"/>
        </w:rPr>
        <w:t>cordial</w:t>
      </w:r>
      <w:r w:rsidR="00832E18">
        <w:rPr>
          <w:rFonts w:ascii="Times New Roman" w:hAnsi="Times New Roman" w:cs="Times New Roman"/>
          <w:sz w:val="28"/>
          <w:szCs w:val="28"/>
        </w:rPr>
        <w:t xml:space="preserve"> propuesta por la filósofa </w:t>
      </w:r>
      <w:r w:rsidR="00C32B36">
        <w:rPr>
          <w:rFonts w:ascii="Times New Roman" w:hAnsi="Times New Roman" w:cs="Times New Roman"/>
          <w:sz w:val="28"/>
          <w:szCs w:val="28"/>
        </w:rPr>
        <w:t>española Adela Cortina</w:t>
      </w:r>
      <w:r w:rsidR="00AE6C1D">
        <w:rPr>
          <w:rFonts w:ascii="Times New Roman" w:hAnsi="Times New Roman" w:cs="Times New Roman"/>
          <w:sz w:val="28"/>
          <w:szCs w:val="28"/>
        </w:rPr>
        <w:t xml:space="preserve"> </w:t>
      </w:r>
      <w:r w:rsidR="00C2711F" w:rsidRPr="00D347F9">
        <w:rPr>
          <w:rFonts w:ascii="Times New Roman" w:hAnsi="Times New Roman" w:cs="Times New Roman"/>
          <w:sz w:val="24"/>
          <w:szCs w:val="24"/>
        </w:rPr>
        <w:t>(</w:t>
      </w:r>
      <w:r w:rsidR="00C2711F" w:rsidRPr="007E4E1B">
        <w:rPr>
          <w:rFonts w:ascii="Times New Roman" w:hAnsi="Times New Roman" w:cs="Times New Roman"/>
          <w:i/>
          <w:iCs/>
          <w:sz w:val="24"/>
          <w:szCs w:val="24"/>
        </w:rPr>
        <w:t>Ética de la Razón Cordial</w:t>
      </w:r>
      <w:r w:rsidR="007E4E1B">
        <w:rPr>
          <w:rFonts w:ascii="Times New Roman" w:hAnsi="Times New Roman" w:cs="Times New Roman"/>
          <w:i/>
          <w:iCs/>
          <w:sz w:val="24"/>
          <w:szCs w:val="24"/>
        </w:rPr>
        <w:t>,</w:t>
      </w:r>
      <w:r w:rsidR="00130C81">
        <w:rPr>
          <w:rFonts w:ascii="Times New Roman" w:hAnsi="Times New Roman" w:cs="Times New Roman"/>
          <w:i/>
          <w:iCs/>
          <w:sz w:val="24"/>
          <w:szCs w:val="24"/>
        </w:rPr>
        <w:t xml:space="preserve"> educar en la </w:t>
      </w:r>
      <w:r w:rsidR="007A2FB0">
        <w:rPr>
          <w:rFonts w:ascii="Times New Roman" w:hAnsi="Times New Roman" w:cs="Times New Roman"/>
          <w:i/>
          <w:iCs/>
          <w:sz w:val="24"/>
          <w:szCs w:val="24"/>
        </w:rPr>
        <w:t>ciudadanía del siglo XXI,</w:t>
      </w:r>
      <w:r w:rsidR="007E4E1B">
        <w:rPr>
          <w:rFonts w:ascii="Times New Roman" w:hAnsi="Times New Roman" w:cs="Times New Roman"/>
          <w:i/>
          <w:iCs/>
          <w:sz w:val="24"/>
          <w:szCs w:val="24"/>
        </w:rPr>
        <w:t xml:space="preserve"> </w:t>
      </w:r>
      <w:r w:rsidR="00C2711F" w:rsidRPr="00D347F9">
        <w:rPr>
          <w:rFonts w:ascii="Times New Roman" w:hAnsi="Times New Roman" w:cs="Times New Roman"/>
          <w:sz w:val="24"/>
          <w:szCs w:val="24"/>
        </w:rPr>
        <w:t>Ediciones Nobel, Oviedo, 2009</w:t>
      </w:r>
      <w:r w:rsidR="00072134">
        <w:rPr>
          <w:rFonts w:ascii="Times New Roman" w:hAnsi="Times New Roman" w:cs="Times New Roman"/>
          <w:sz w:val="24"/>
          <w:szCs w:val="24"/>
        </w:rPr>
        <w:t>)</w:t>
      </w:r>
      <w:r w:rsidR="00C32B36">
        <w:rPr>
          <w:rFonts w:ascii="Times New Roman" w:hAnsi="Times New Roman" w:cs="Times New Roman"/>
          <w:sz w:val="28"/>
          <w:szCs w:val="28"/>
        </w:rPr>
        <w:t xml:space="preserve"> enfatiza</w:t>
      </w:r>
      <w:r w:rsidR="00373672">
        <w:rPr>
          <w:rFonts w:ascii="Times New Roman" w:hAnsi="Times New Roman" w:cs="Times New Roman"/>
          <w:sz w:val="28"/>
          <w:szCs w:val="28"/>
        </w:rPr>
        <w:t xml:space="preserve"> </w:t>
      </w:r>
      <w:r w:rsidR="001F1378">
        <w:rPr>
          <w:rFonts w:ascii="Times New Roman" w:hAnsi="Times New Roman" w:cs="Times New Roman"/>
          <w:sz w:val="28"/>
          <w:szCs w:val="28"/>
        </w:rPr>
        <w:t>el r</w:t>
      </w:r>
      <w:r w:rsidR="00373672" w:rsidRPr="00373672">
        <w:rPr>
          <w:rFonts w:ascii="Times New Roman" w:hAnsi="Times New Roman" w:cs="Times New Roman"/>
          <w:sz w:val="28"/>
          <w:szCs w:val="28"/>
        </w:rPr>
        <w:t xml:space="preserve">econocimiento </w:t>
      </w:r>
      <w:r w:rsidR="001F1378">
        <w:rPr>
          <w:rFonts w:ascii="Times New Roman" w:hAnsi="Times New Roman" w:cs="Times New Roman"/>
          <w:sz w:val="28"/>
          <w:szCs w:val="28"/>
        </w:rPr>
        <w:t>r</w:t>
      </w:r>
      <w:r w:rsidR="00373672" w:rsidRPr="00373672">
        <w:rPr>
          <w:rFonts w:ascii="Times New Roman" w:hAnsi="Times New Roman" w:cs="Times New Roman"/>
          <w:sz w:val="28"/>
          <w:szCs w:val="28"/>
        </w:rPr>
        <w:t>ecíproco</w:t>
      </w:r>
      <w:r w:rsidR="005661F2">
        <w:rPr>
          <w:rFonts w:ascii="Times New Roman" w:hAnsi="Times New Roman" w:cs="Times New Roman"/>
          <w:sz w:val="28"/>
          <w:szCs w:val="28"/>
        </w:rPr>
        <w:t xml:space="preserve"> de</w:t>
      </w:r>
      <w:r w:rsidR="00373672" w:rsidRPr="00373672">
        <w:rPr>
          <w:rFonts w:ascii="Times New Roman" w:hAnsi="Times New Roman" w:cs="Times New Roman"/>
          <w:sz w:val="28"/>
          <w:szCs w:val="28"/>
        </w:rPr>
        <w:t xml:space="preserve"> la dignidad de </w:t>
      </w:r>
      <w:r w:rsidR="005661F2">
        <w:rPr>
          <w:rFonts w:ascii="Times New Roman" w:hAnsi="Times New Roman" w:cs="Times New Roman"/>
          <w:sz w:val="28"/>
          <w:szCs w:val="28"/>
        </w:rPr>
        <w:t>la</w:t>
      </w:r>
      <w:r w:rsidR="00373672" w:rsidRPr="00373672">
        <w:rPr>
          <w:rFonts w:ascii="Times New Roman" w:hAnsi="Times New Roman" w:cs="Times New Roman"/>
          <w:sz w:val="28"/>
          <w:szCs w:val="28"/>
        </w:rPr>
        <w:t xml:space="preserve"> persona, esencial para la convivencia social</w:t>
      </w:r>
      <w:r w:rsidR="00532DDD">
        <w:rPr>
          <w:rFonts w:ascii="Times New Roman" w:hAnsi="Times New Roman" w:cs="Times New Roman"/>
          <w:sz w:val="28"/>
          <w:szCs w:val="28"/>
        </w:rPr>
        <w:t>, basa</w:t>
      </w:r>
      <w:r w:rsidR="007D230E">
        <w:rPr>
          <w:rFonts w:ascii="Times New Roman" w:hAnsi="Times New Roman" w:cs="Times New Roman"/>
          <w:sz w:val="28"/>
          <w:szCs w:val="28"/>
        </w:rPr>
        <w:t>da</w:t>
      </w:r>
      <w:r w:rsidR="00931C97">
        <w:rPr>
          <w:rFonts w:ascii="Times New Roman" w:hAnsi="Times New Roman" w:cs="Times New Roman"/>
          <w:sz w:val="28"/>
          <w:szCs w:val="28"/>
        </w:rPr>
        <w:t xml:space="preserve"> </w:t>
      </w:r>
      <w:r w:rsidR="00532DDD">
        <w:rPr>
          <w:rFonts w:ascii="Times New Roman" w:hAnsi="Times New Roman" w:cs="Times New Roman"/>
          <w:sz w:val="28"/>
          <w:szCs w:val="28"/>
        </w:rPr>
        <w:t>en una armonía entre la razón y los senti</w:t>
      </w:r>
      <w:r w:rsidR="00C91EF2">
        <w:rPr>
          <w:rFonts w:ascii="Times New Roman" w:hAnsi="Times New Roman" w:cs="Times New Roman"/>
          <w:sz w:val="28"/>
          <w:szCs w:val="28"/>
        </w:rPr>
        <w:t>mientos</w:t>
      </w:r>
      <w:r w:rsidR="00B86FEA">
        <w:rPr>
          <w:rFonts w:ascii="Times New Roman" w:hAnsi="Times New Roman" w:cs="Times New Roman"/>
          <w:sz w:val="28"/>
          <w:szCs w:val="28"/>
        </w:rPr>
        <w:t xml:space="preserve">, </w:t>
      </w:r>
      <w:r w:rsidR="00B1734A">
        <w:rPr>
          <w:rFonts w:ascii="Times New Roman" w:hAnsi="Times New Roman" w:cs="Times New Roman"/>
          <w:sz w:val="28"/>
          <w:szCs w:val="28"/>
        </w:rPr>
        <w:t>propongo que  realicemos juntos un ejercicio intelectual, como si fuese una fe de erratas</w:t>
      </w:r>
      <w:r w:rsidR="00D5710A">
        <w:rPr>
          <w:rFonts w:ascii="Times New Roman" w:hAnsi="Times New Roman" w:cs="Times New Roman"/>
          <w:sz w:val="28"/>
          <w:szCs w:val="28"/>
        </w:rPr>
        <w:t xml:space="preserve"> del artículo </w:t>
      </w:r>
      <w:r w:rsidR="00572A11">
        <w:rPr>
          <w:rFonts w:ascii="Times New Roman" w:hAnsi="Times New Roman" w:cs="Times New Roman"/>
          <w:sz w:val="28"/>
          <w:szCs w:val="28"/>
        </w:rPr>
        <w:t>de Albert Ca</w:t>
      </w:r>
      <w:r w:rsidR="003E0574">
        <w:rPr>
          <w:rFonts w:ascii="Times New Roman" w:hAnsi="Times New Roman" w:cs="Times New Roman"/>
          <w:sz w:val="28"/>
          <w:szCs w:val="28"/>
        </w:rPr>
        <w:t>mus.</w:t>
      </w:r>
    </w:p>
    <w:p w14:paraId="6CD4555F" w14:textId="51631597" w:rsidR="005A7D9B" w:rsidRPr="005A7D9B" w:rsidRDefault="005A7D9B" w:rsidP="008727AC">
      <w:pPr>
        <w:pStyle w:val="Encabezado"/>
        <w:tabs>
          <w:tab w:val="left" w:pos="1145"/>
        </w:tabs>
        <w:spacing w:after="240"/>
        <w:jc w:val="both"/>
        <w:rPr>
          <w:rFonts w:ascii="Times New Roman" w:hAnsi="Times New Roman" w:cs="Times New Roman"/>
          <w:b/>
          <w:bCs/>
          <w:sz w:val="28"/>
          <w:szCs w:val="28"/>
        </w:rPr>
      </w:pPr>
      <w:r w:rsidRPr="005A7D9B">
        <w:rPr>
          <w:rFonts w:ascii="Times New Roman" w:hAnsi="Times New Roman" w:cs="Times New Roman"/>
          <w:b/>
          <w:bCs/>
          <w:sz w:val="28"/>
          <w:szCs w:val="28"/>
        </w:rPr>
        <w:t>Fe de erratas:</w:t>
      </w:r>
    </w:p>
    <w:p w14:paraId="27480F92" w14:textId="77777777" w:rsidR="003A1220" w:rsidRDefault="00242279" w:rsidP="008727AC">
      <w:pPr>
        <w:pStyle w:val="Encabezado"/>
        <w:numPr>
          <w:ilvl w:val="0"/>
          <w:numId w:val="5"/>
        </w:numPr>
        <w:tabs>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t>Donde</w:t>
      </w:r>
      <w:r w:rsidR="00C70AE1">
        <w:rPr>
          <w:rFonts w:ascii="Times New Roman" w:hAnsi="Times New Roman" w:cs="Times New Roman"/>
          <w:sz w:val="28"/>
          <w:szCs w:val="28"/>
        </w:rPr>
        <w:t xml:space="preserve"> </w:t>
      </w:r>
      <w:r>
        <w:rPr>
          <w:rFonts w:ascii="Times New Roman" w:hAnsi="Times New Roman" w:cs="Times New Roman"/>
          <w:sz w:val="28"/>
          <w:szCs w:val="28"/>
        </w:rPr>
        <w:t>se lee:</w:t>
      </w:r>
      <w:r w:rsidR="00E3783B" w:rsidRPr="001A6228">
        <w:rPr>
          <w:rFonts w:ascii="Times New Roman" w:hAnsi="Times New Roman" w:cs="Times New Roman"/>
          <w:b/>
          <w:bCs/>
          <w:i/>
          <w:iCs/>
          <w:sz w:val="28"/>
          <w:szCs w:val="28"/>
        </w:rPr>
        <w:t xml:space="preserve"> </w:t>
      </w:r>
      <w:r w:rsidR="001A6228" w:rsidRPr="001A6228">
        <w:rPr>
          <w:rFonts w:ascii="Times New Roman" w:hAnsi="Times New Roman" w:cs="Times New Roman"/>
          <w:b/>
          <w:bCs/>
          <w:i/>
          <w:iCs/>
          <w:sz w:val="28"/>
          <w:szCs w:val="28"/>
        </w:rPr>
        <w:t>El parlamento reinicia sus sesiones</w:t>
      </w:r>
      <w:r w:rsidR="001A6228" w:rsidRPr="006129A0">
        <w:rPr>
          <w:rFonts w:ascii="Times New Roman" w:hAnsi="Times New Roman" w:cs="Times New Roman"/>
          <w:i/>
          <w:iCs/>
          <w:sz w:val="28"/>
          <w:szCs w:val="28"/>
        </w:rPr>
        <w:t>. Van a recomenzar los arreglos; los regateos, las</w:t>
      </w:r>
      <w:r w:rsidR="001A6228">
        <w:rPr>
          <w:rFonts w:ascii="Times New Roman" w:hAnsi="Times New Roman" w:cs="Times New Roman"/>
          <w:i/>
          <w:iCs/>
          <w:sz w:val="28"/>
          <w:szCs w:val="28"/>
        </w:rPr>
        <w:t xml:space="preserve"> </w:t>
      </w:r>
      <w:r w:rsidR="001A6228" w:rsidRPr="00887A39">
        <w:rPr>
          <w:rFonts w:ascii="Times New Roman" w:hAnsi="Times New Roman" w:cs="Times New Roman"/>
          <w:i/>
          <w:iCs/>
          <w:sz w:val="28"/>
          <w:szCs w:val="28"/>
        </w:rPr>
        <w:t>triquiñuelas. Los mismos problemas que nos abruman desde hace</w:t>
      </w:r>
      <w:r w:rsidR="001A6228" w:rsidRPr="00632421">
        <w:rPr>
          <w:rFonts w:ascii="Times New Roman" w:hAnsi="Times New Roman" w:cs="Times New Roman"/>
          <w:b/>
          <w:bCs/>
          <w:i/>
          <w:iCs/>
          <w:sz w:val="28"/>
          <w:szCs w:val="28"/>
        </w:rPr>
        <w:t xml:space="preserve"> dos </w:t>
      </w:r>
      <w:r w:rsidR="001A6228" w:rsidRPr="000E4567">
        <w:rPr>
          <w:rFonts w:ascii="Times New Roman" w:hAnsi="Times New Roman" w:cs="Times New Roman"/>
          <w:i/>
          <w:iCs/>
          <w:sz w:val="28"/>
          <w:szCs w:val="28"/>
        </w:rPr>
        <w:t>años</w:t>
      </w:r>
      <w:r w:rsidR="001A6228" w:rsidRPr="00887A39">
        <w:rPr>
          <w:rFonts w:ascii="Times New Roman" w:hAnsi="Times New Roman" w:cs="Times New Roman"/>
          <w:i/>
          <w:iCs/>
          <w:sz w:val="28"/>
          <w:szCs w:val="28"/>
        </w:rPr>
        <w:t xml:space="preserve"> van a ser llevados</w:t>
      </w:r>
      <w:r w:rsidR="001A6228">
        <w:rPr>
          <w:rFonts w:ascii="Times New Roman" w:hAnsi="Times New Roman" w:cs="Times New Roman"/>
          <w:i/>
          <w:iCs/>
          <w:sz w:val="28"/>
          <w:szCs w:val="28"/>
        </w:rPr>
        <w:t xml:space="preserve"> </w:t>
      </w:r>
      <w:r w:rsidR="001A6228" w:rsidRPr="00BB0892">
        <w:rPr>
          <w:rFonts w:ascii="Times New Roman" w:hAnsi="Times New Roman" w:cs="Times New Roman"/>
          <w:i/>
          <w:iCs/>
          <w:sz w:val="28"/>
          <w:szCs w:val="28"/>
        </w:rPr>
        <w:t>a los mismos callejones sin salida. Y cada vez que una voz libre intente decir, sin pretensiones,</w:t>
      </w:r>
      <w:r w:rsidR="001A6228">
        <w:rPr>
          <w:rFonts w:ascii="Times New Roman" w:hAnsi="Times New Roman" w:cs="Times New Roman"/>
          <w:i/>
          <w:iCs/>
          <w:sz w:val="28"/>
          <w:szCs w:val="28"/>
        </w:rPr>
        <w:t xml:space="preserve"> </w:t>
      </w:r>
      <w:r w:rsidR="001A6228" w:rsidRPr="00783CB9">
        <w:rPr>
          <w:rFonts w:ascii="Times New Roman" w:hAnsi="Times New Roman" w:cs="Times New Roman"/>
          <w:i/>
          <w:iCs/>
          <w:sz w:val="28"/>
          <w:szCs w:val="28"/>
        </w:rPr>
        <w:t xml:space="preserve">lo que piensa de ellos, </w:t>
      </w:r>
      <w:r w:rsidR="001A6228" w:rsidRPr="008A141B">
        <w:rPr>
          <w:rFonts w:ascii="Times New Roman" w:hAnsi="Times New Roman" w:cs="Times New Roman"/>
          <w:b/>
          <w:bCs/>
          <w:i/>
          <w:iCs/>
          <w:sz w:val="28"/>
          <w:szCs w:val="28"/>
        </w:rPr>
        <w:t>un ejército de perros guardianes, de todo pelo y color, ladrará furiosamente para tapar su eco.</w:t>
      </w:r>
      <w:r w:rsidR="00E3783B">
        <w:rPr>
          <w:rFonts w:ascii="Times New Roman" w:hAnsi="Times New Roman" w:cs="Times New Roman"/>
          <w:i/>
          <w:iCs/>
          <w:sz w:val="28"/>
          <w:szCs w:val="28"/>
        </w:rPr>
        <w:t xml:space="preserve"> </w:t>
      </w:r>
    </w:p>
    <w:p w14:paraId="57CA3C88" w14:textId="77777777" w:rsidR="003A1220" w:rsidRDefault="003A1220" w:rsidP="003A1220">
      <w:pPr>
        <w:pStyle w:val="Encabezado"/>
        <w:tabs>
          <w:tab w:val="left" w:pos="1145"/>
        </w:tabs>
        <w:spacing w:after="240"/>
        <w:ind w:left="720"/>
        <w:jc w:val="both"/>
        <w:rPr>
          <w:rFonts w:ascii="Times New Roman" w:hAnsi="Times New Roman" w:cs="Times New Roman"/>
          <w:sz w:val="28"/>
          <w:szCs w:val="28"/>
        </w:rPr>
      </w:pPr>
    </w:p>
    <w:p w14:paraId="0D6BB297" w14:textId="128A1EBF" w:rsidR="00C70AE1" w:rsidRPr="003A1220" w:rsidRDefault="0067114E" w:rsidP="003A1220">
      <w:pPr>
        <w:pStyle w:val="Encabezado"/>
        <w:tabs>
          <w:tab w:val="left" w:pos="1145"/>
        </w:tabs>
        <w:spacing w:after="240"/>
        <w:ind w:left="720"/>
        <w:jc w:val="both"/>
        <w:rPr>
          <w:rFonts w:ascii="Times New Roman" w:hAnsi="Times New Roman" w:cs="Times New Roman"/>
          <w:sz w:val="28"/>
          <w:szCs w:val="28"/>
        </w:rPr>
      </w:pPr>
      <w:r w:rsidRPr="003A1220">
        <w:rPr>
          <w:rFonts w:ascii="Times New Roman" w:hAnsi="Times New Roman" w:cs="Times New Roman"/>
          <w:sz w:val="28"/>
          <w:szCs w:val="28"/>
        </w:rPr>
        <w:t xml:space="preserve">Léase: </w:t>
      </w:r>
      <w:r w:rsidR="00E3783B" w:rsidRPr="003A1220">
        <w:rPr>
          <w:rFonts w:ascii="Times New Roman" w:hAnsi="Times New Roman" w:cs="Times New Roman"/>
          <w:sz w:val="28"/>
          <w:szCs w:val="28"/>
        </w:rPr>
        <w:t xml:space="preserve"> </w:t>
      </w:r>
      <w:r w:rsidR="00B23FBE" w:rsidRPr="003A1220">
        <w:rPr>
          <w:rFonts w:ascii="Times New Roman" w:hAnsi="Times New Roman" w:cs="Times New Roman"/>
          <w:b/>
          <w:bCs/>
          <w:i/>
          <w:iCs/>
          <w:sz w:val="28"/>
          <w:szCs w:val="28"/>
        </w:rPr>
        <w:t>El Honorable</w:t>
      </w:r>
      <w:r w:rsidR="002F06D5" w:rsidRPr="003A1220">
        <w:rPr>
          <w:rFonts w:ascii="Times New Roman" w:hAnsi="Times New Roman" w:cs="Times New Roman"/>
          <w:b/>
          <w:bCs/>
          <w:i/>
          <w:iCs/>
          <w:sz w:val="28"/>
          <w:szCs w:val="28"/>
        </w:rPr>
        <w:t xml:space="preserve"> Concejo Deliberante</w:t>
      </w:r>
      <w:r w:rsidR="002115D3" w:rsidRPr="003A1220">
        <w:rPr>
          <w:rFonts w:ascii="Times New Roman" w:hAnsi="Times New Roman" w:cs="Times New Roman"/>
          <w:b/>
          <w:bCs/>
          <w:i/>
          <w:iCs/>
          <w:sz w:val="28"/>
          <w:szCs w:val="28"/>
        </w:rPr>
        <w:t xml:space="preserve"> de </w:t>
      </w:r>
      <w:r w:rsidR="00D34D24" w:rsidRPr="003A1220">
        <w:rPr>
          <w:rFonts w:ascii="Times New Roman" w:hAnsi="Times New Roman" w:cs="Times New Roman"/>
          <w:b/>
          <w:bCs/>
          <w:i/>
          <w:iCs/>
          <w:sz w:val="28"/>
          <w:szCs w:val="28"/>
        </w:rPr>
        <w:t xml:space="preserve">Trenque </w:t>
      </w:r>
      <w:r w:rsidR="002115D3" w:rsidRPr="003A1220">
        <w:rPr>
          <w:rFonts w:ascii="Times New Roman" w:hAnsi="Times New Roman" w:cs="Times New Roman"/>
          <w:b/>
          <w:bCs/>
          <w:i/>
          <w:iCs/>
          <w:sz w:val="28"/>
          <w:szCs w:val="28"/>
        </w:rPr>
        <w:t>Lau</w:t>
      </w:r>
      <w:r w:rsidR="00D34D24" w:rsidRPr="003A1220">
        <w:rPr>
          <w:rFonts w:ascii="Times New Roman" w:hAnsi="Times New Roman" w:cs="Times New Roman"/>
          <w:b/>
          <w:bCs/>
          <w:i/>
          <w:iCs/>
          <w:sz w:val="28"/>
          <w:szCs w:val="28"/>
        </w:rPr>
        <w:t>quen</w:t>
      </w:r>
      <w:r w:rsidR="002F06D5" w:rsidRPr="003A1220">
        <w:rPr>
          <w:rFonts w:ascii="Times New Roman" w:hAnsi="Times New Roman" w:cs="Times New Roman"/>
          <w:b/>
          <w:bCs/>
          <w:i/>
          <w:iCs/>
          <w:sz w:val="28"/>
          <w:szCs w:val="28"/>
        </w:rPr>
        <w:t xml:space="preserve"> inicia su 3° Sesión </w:t>
      </w:r>
      <w:r w:rsidR="00C70AE1" w:rsidRPr="003A1220">
        <w:rPr>
          <w:rFonts w:ascii="Times New Roman" w:hAnsi="Times New Roman" w:cs="Times New Roman"/>
          <w:b/>
          <w:bCs/>
          <w:i/>
          <w:iCs/>
          <w:sz w:val="28"/>
          <w:szCs w:val="28"/>
        </w:rPr>
        <w:t>Ordinaria</w:t>
      </w:r>
      <w:r w:rsidR="00450F70" w:rsidRPr="003A1220">
        <w:rPr>
          <w:rFonts w:ascii="Times New Roman" w:hAnsi="Times New Roman" w:cs="Times New Roman"/>
          <w:i/>
          <w:iCs/>
          <w:sz w:val="28"/>
          <w:szCs w:val="28"/>
        </w:rPr>
        <w:t>.</w:t>
      </w:r>
      <w:r w:rsidR="00632421" w:rsidRPr="003A1220">
        <w:rPr>
          <w:rFonts w:ascii="Times New Roman" w:hAnsi="Times New Roman" w:cs="Times New Roman"/>
          <w:i/>
          <w:iCs/>
          <w:sz w:val="28"/>
          <w:szCs w:val="28"/>
        </w:rPr>
        <w:t xml:space="preserve"> Van a recomenzar los arreglos; los regateos, las triquiñuelas. Los mismos problemas que nos abruman desde hace </w:t>
      </w:r>
      <w:r w:rsidR="000E4567" w:rsidRPr="003A1220">
        <w:rPr>
          <w:rFonts w:ascii="Times New Roman" w:hAnsi="Times New Roman" w:cs="Times New Roman"/>
          <w:b/>
          <w:bCs/>
          <w:i/>
          <w:iCs/>
          <w:sz w:val="28"/>
          <w:szCs w:val="28"/>
        </w:rPr>
        <w:t>diez</w:t>
      </w:r>
      <w:r w:rsidR="00632421" w:rsidRPr="003A1220">
        <w:rPr>
          <w:rFonts w:ascii="Times New Roman" w:hAnsi="Times New Roman" w:cs="Times New Roman"/>
          <w:i/>
          <w:iCs/>
          <w:sz w:val="28"/>
          <w:szCs w:val="28"/>
        </w:rPr>
        <w:t xml:space="preserve"> años van a ser llevados a los mismos callejones sin salida. Y cada vez que una voz libre intente decir, sin pretensiones, lo que piensa de ellos, </w:t>
      </w:r>
      <w:r w:rsidR="004F2255" w:rsidRPr="003A1220">
        <w:rPr>
          <w:rFonts w:ascii="Times New Roman" w:hAnsi="Times New Roman" w:cs="Times New Roman"/>
          <w:b/>
          <w:bCs/>
          <w:i/>
          <w:iCs/>
          <w:sz w:val="28"/>
          <w:szCs w:val="28"/>
        </w:rPr>
        <w:t xml:space="preserve">la prensa pusilánime realizará un </w:t>
      </w:r>
      <w:r w:rsidR="00B57BD5" w:rsidRPr="003A1220">
        <w:rPr>
          <w:rFonts w:ascii="Times New Roman" w:hAnsi="Times New Roman" w:cs="Times New Roman"/>
          <w:b/>
          <w:bCs/>
          <w:i/>
          <w:iCs/>
          <w:sz w:val="28"/>
          <w:szCs w:val="28"/>
        </w:rPr>
        <w:t xml:space="preserve">apagón informativo </w:t>
      </w:r>
      <w:r w:rsidR="00632421" w:rsidRPr="003A1220">
        <w:rPr>
          <w:rFonts w:ascii="Times New Roman" w:hAnsi="Times New Roman" w:cs="Times New Roman"/>
          <w:i/>
          <w:iCs/>
          <w:sz w:val="28"/>
          <w:szCs w:val="28"/>
        </w:rPr>
        <w:t>para tapar su eco.</w:t>
      </w:r>
    </w:p>
    <w:p w14:paraId="75118498" w14:textId="77777777" w:rsidR="006E7937" w:rsidRDefault="00F50341" w:rsidP="008727AC">
      <w:pPr>
        <w:pStyle w:val="Encabezado"/>
        <w:numPr>
          <w:ilvl w:val="0"/>
          <w:numId w:val="5"/>
        </w:numPr>
        <w:tabs>
          <w:tab w:val="left" w:pos="1145"/>
        </w:tabs>
        <w:spacing w:after="240"/>
        <w:jc w:val="both"/>
        <w:rPr>
          <w:rFonts w:ascii="Times New Roman" w:hAnsi="Times New Roman" w:cs="Times New Roman"/>
          <w:i/>
          <w:iCs/>
          <w:sz w:val="28"/>
          <w:szCs w:val="28"/>
        </w:rPr>
      </w:pPr>
      <w:r>
        <w:rPr>
          <w:rFonts w:ascii="Times New Roman" w:hAnsi="Times New Roman" w:cs="Times New Roman"/>
          <w:sz w:val="28"/>
          <w:szCs w:val="28"/>
        </w:rPr>
        <w:t>Donde se lee</w:t>
      </w:r>
      <w:r w:rsidR="002F14EC">
        <w:rPr>
          <w:rFonts w:ascii="Times New Roman" w:hAnsi="Times New Roman" w:cs="Times New Roman"/>
          <w:sz w:val="28"/>
          <w:szCs w:val="28"/>
        </w:rPr>
        <w:t xml:space="preserve">: </w:t>
      </w:r>
      <w:r w:rsidR="002622AB" w:rsidRPr="00B772C1">
        <w:rPr>
          <w:rFonts w:ascii="Times New Roman" w:hAnsi="Times New Roman" w:cs="Times New Roman"/>
          <w:i/>
          <w:iCs/>
          <w:sz w:val="28"/>
          <w:szCs w:val="28"/>
        </w:rPr>
        <w:t xml:space="preserve">Los </w:t>
      </w:r>
      <w:r w:rsidR="002622AB" w:rsidRPr="00E30349">
        <w:rPr>
          <w:rFonts w:ascii="Times New Roman" w:hAnsi="Times New Roman" w:cs="Times New Roman"/>
          <w:b/>
          <w:bCs/>
          <w:i/>
          <w:iCs/>
          <w:sz w:val="28"/>
          <w:szCs w:val="28"/>
        </w:rPr>
        <w:t>franceses</w:t>
      </w:r>
      <w:r w:rsidR="002622AB" w:rsidRPr="00B772C1">
        <w:rPr>
          <w:rFonts w:ascii="Times New Roman" w:hAnsi="Times New Roman" w:cs="Times New Roman"/>
          <w:i/>
          <w:iCs/>
          <w:sz w:val="28"/>
          <w:szCs w:val="28"/>
        </w:rPr>
        <w:t xml:space="preserve"> que vivieron plenamente los</w:t>
      </w:r>
      <w:r w:rsidR="002622AB">
        <w:rPr>
          <w:rFonts w:ascii="Times New Roman" w:hAnsi="Times New Roman" w:cs="Times New Roman"/>
          <w:i/>
          <w:iCs/>
          <w:sz w:val="28"/>
          <w:szCs w:val="28"/>
        </w:rPr>
        <w:t xml:space="preserve"> </w:t>
      </w:r>
      <w:r w:rsidR="002622AB" w:rsidRPr="00140737">
        <w:rPr>
          <w:rFonts w:ascii="Times New Roman" w:hAnsi="Times New Roman" w:cs="Times New Roman"/>
          <w:i/>
          <w:iCs/>
          <w:sz w:val="28"/>
          <w:szCs w:val="28"/>
        </w:rPr>
        <w:t>diez últimos años aprendieron al menos a no temer por ellos mismos, sino solamente por los</w:t>
      </w:r>
      <w:r w:rsidR="002622AB">
        <w:rPr>
          <w:rFonts w:ascii="Times New Roman" w:hAnsi="Times New Roman" w:cs="Times New Roman"/>
          <w:i/>
          <w:iCs/>
          <w:sz w:val="28"/>
          <w:szCs w:val="28"/>
        </w:rPr>
        <w:t xml:space="preserve"> </w:t>
      </w:r>
      <w:r w:rsidR="002622AB" w:rsidRPr="004906AB">
        <w:rPr>
          <w:rFonts w:ascii="Times New Roman" w:hAnsi="Times New Roman" w:cs="Times New Roman"/>
          <w:i/>
          <w:iCs/>
          <w:sz w:val="28"/>
          <w:szCs w:val="28"/>
        </w:rPr>
        <w:t>demás.</w:t>
      </w:r>
    </w:p>
    <w:p w14:paraId="4A7CF131" w14:textId="64C50303" w:rsidR="008A7B4B" w:rsidRPr="006E7937" w:rsidRDefault="008A7B4B" w:rsidP="006E7937">
      <w:pPr>
        <w:pStyle w:val="Encabezado"/>
        <w:tabs>
          <w:tab w:val="left" w:pos="1145"/>
        </w:tabs>
        <w:spacing w:after="240"/>
        <w:ind w:left="720"/>
        <w:jc w:val="both"/>
        <w:rPr>
          <w:rFonts w:ascii="Times New Roman" w:hAnsi="Times New Roman" w:cs="Times New Roman"/>
          <w:i/>
          <w:iCs/>
          <w:sz w:val="28"/>
          <w:szCs w:val="28"/>
        </w:rPr>
      </w:pPr>
      <w:r w:rsidRPr="006E7937">
        <w:rPr>
          <w:rFonts w:ascii="Times New Roman" w:hAnsi="Times New Roman" w:cs="Times New Roman"/>
          <w:sz w:val="28"/>
          <w:szCs w:val="28"/>
        </w:rPr>
        <w:t>Léase:</w:t>
      </w:r>
      <w:r w:rsidR="00D626B0" w:rsidRPr="006E7937">
        <w:rPr>
          <w:rFonts w:ascii="Times New Roman" w:hAnsi="Times New Roman" w:cs="Times New Roman"/>
          <w:sz w:val="28"/>
          <w:szCs w:val="28"/>
        </w:rPr>
        <w:t xml:space="preserve"> </w:t>
      </w:r>
      <w:r w:rsidR="00D626B0" w:rsidRPr="006E7937">
        <w:rPr>
          <w:rFonts w:ascii="Times New Roman" w:hAnsi="Times New Roman" w:cs="Times New Roman"/>
          <w:i/>
          <w:iCs/>
          <w:sz w:val="28"/>
          <w:szCs w:val="28"/>
        </w:rPr>
        <w:t xml:space="preserve">Los </w:t>
      </w:r>
      <w:r w:rsidR="00701C5E" w:rsidRPr="006E7937">
        <w:rPr>
          <w:rFonts w:ascii="Times New Roman" w:hAnsi="Times New Roman" w:cs="Times New Roman"/>
          <w:b/>
          <w:bCs/>
          <w:i/>
          <w:iCs/>
          <w:sz w:val="28"/>
          <w:szCs w:val="28"/>
        </w:rPr>
        <w:t>trenquelauquenses</w:t>
      </w:r>
      <w:r w:rsidR="00D626B0" w:rsidRPr="006E7937">
        <w:rPr>
          <w:rFonts w:ascii="Times New Roman" w:hAnsi="Times New Roman" w:cs="Times New Roman"/>
          <w:i/>
          <w:iCs/>
          <w:sz w:val="28"/>
          <w:szCs w:val="28"/>
        </w:rPr>
        <w:t xml:space="preserve"> que vivieron plenamente los diez últimos años aprendieron al menos a no temer por ellos mismos, sino solamente por los demás.</w:t>
      </w:r>
    </w:p>
    <w:p w14:paraId="41D58BE2" w14:textId="1809095C" w:rsidR="006E7937" w:rsidRDefault="00000CE7" w:rsidP="008727AC">
      <w:pPr>
        <w:pStyle w:val="Encabezado"/>
        <w:numPr>
          <w:ilvl w:val="0"/>
          <w:numId w:val="5"/>
        </w:numPr>
        <w:tabs>
          <w:tab w:val="left" w:pos="1145"/>
        </w:tabs>
        <w:spacing w:after="240"/>
        <w:jc w:val="both"/>
        <w:rPr>
          <w:rFonts w:ascii="Times New Roman" w:hAnsi="Times New Roman" w:cs="Times New Roman"/>
          <w:i/>
          <w:iCs/>
          <w:sz w:val="28"/>
          <w:szCs w:val="28"/>
        </w:rPr>
      </w:pPr>
      <w:r>
        <w:rPr>
          <w:rFonts w:ascii="Times New Roman" w:hAnsi="Times New Roman" w:cs="Times New Roman"/>
          <w:sz w:val="28"/>
          <w:szCs w:val="28"/>
        </w:rPr>
        <w:t xml:space="preserve">Donde se lee: </w:t>
      </w:r>
      <w:r w:rsidR="001A2D84" w:rsidRPr="00F43CC6">
        <w:rPr>
          <w:rFonts w:ascii="Times New Roman" w:hAnsi="Times New Roman" w:cs="Times New Roman"/>
          <w:i/>
          <w:iCs/>
          <w:sz w:val="28"/>
          <w:szCs w:val="28"/>
        </w:rPr>
        <w:t xml:space="preserve">Es por ello que </w:t>
      </w:r>
      <w:r w:rsidR="001A2D84" w:rsidRPr="001A2D84">
        <w:rPr>
          <w:rFonts w:ascii="Times New Roman" w:hAnsi="Times New Roman" w:cs="Times New Roman"/>
          <w:b/>
          <w:bCs/>
          <w:i/>
          <w:iCs/>
          <w:sz w:val="28"/>
          <w:szCs w:val="28"/>
        </w:rPr>
        <w:t>el Parlament</w:t>
      </w:r>
      <w:r w:rsidR="0042268D">
        <w:rPr>
          <w:rFonts w:ascii="Times New Roman" w:hAnsi="Times New Roman" w:cs="Times New Roman"/>
          <w:b/>
          <w:bCs/>
          <w:i/>
          <w:iCs/>
          <w:sz w:val="28"/>
          <w:szCs w:val="28"/>
        </w:rPr>
        <w:t>o</w:t>
      </w:r>
      <w:r w:rsidR="001A2D84" w:rsidRPr="001A2D84">
        <w:rPr>
          <w:rFonts w:ascii="Times New Roman" w:hAnsi="Times New Roman" w:cs="Times New Roman"/>
          <w:b/>
          <w:bCs/>
          <w:i/>
          <w:iCs/>
          <w:sz w:val="28"/>
          <w:szCs w:val="28"/>
        </w:rPr>
        <w:t xml:space="preserve"> y los diputados</w:t>
      </w:r>
      <w:r w:rsidR="001A2D84">
        <w:rPr>
          <w:rFonts w:ascii="Times New Roman" w:hAnsi="Times New Roman" w:cs="Times New Roman"/>
          <w:i/>
          <w:iCs/>
          <w:sz w:val="28"/>
          <w:szCs w:val="28"/>
        </w:rPr>
        <w:t xml:space="preserve"> </w:t>
      </w:r>
      <w:r w:rsidR="001A2D84" w:rsidRPr="004D4ABA">
        <w:rPr>
          <w:rFonts w:ascii="Times New Roman" w:hAnsi="Times New Roman" w:cs="Times New Roman"/>
          <w:i/>
          <w:iCs/>
          <w:sz w:val="28"/>
          <w:szCs w:val="28"/>
        </w:rPr>
        <w:t>necesitan hoy una cura de modestia</w:t>
      </w:r>
      <w:r w:rsidR="001A2D84">
        <w:rPr>
          <w:rFonts w:ascii="Times New Roman" w:hAnsi="Times New Roman" w:cs="Times New Roman"/>
          <w:i/>
          <w:iCs/>
          <w:sz w:val="28"/>
          <w:szCs w:val="28"/>
        </w:rPr>
        <w:t>.</w:t>
      </w:r>
    </w:p>
    <w:p w14:paraId="6C2CCD79" w14:textId="5E0CDEE5" w:rsidR="001A2D84" w:rsidRPr="006E7937" w:rsidRDefault="000B5EF5" w:rsidP="006E7937">
      <w:pPr>
        <w:pStyle w:val="Encabezado"/>
        <w:tabs>
          <w:tab w:val="left" w:pos="1145"/>
        </w:tabs>
        <w:spacing w:after="240"/>
        <w:ind w:left="720"/>
        <w:jc w:val="both"/>
        <w:rPr>
          <w:rFonts w:ascii="Times New Roman" w:hAnsi="Times New Roman" w:cs="Times New Roman"/>
          <w:i/>
          <w:iCs/>
          <w:sz w:val="28"/>
          <w:szCs w:val="28"/>
        </w:rPr>
      </w:pPr>
      <w:r w:rsidRPr="006E7937">
        <w:rPr>
          <w:rFonts w:ascii="Times New Roman" w:hAnsi="Times New Roman" w:cs="Times New Roman"/>
          <w:sz w:val="28"/>
          <w:szCs w:val="28"/>
        </w:rPr>
        <w:t xml:space="preserve">Léase: </w:t>
      </w:r>
      <w:r w:rsidRPr="006E7937">
        <w:rPr>
          <w:rFonts w:ascii="Times New Roman" w:hAnsi="Times New Roman" w:cs="Times New Roman"/>
          <w:i/>
          <w:iCs/>
          <w:sz w:val="28"/>
          <w:szCs w:val="28"/>
        </w:rPr>
        <w:t xml:space="preserve">Es por ello que </w:t>
      </w:r>
      <w:r w:rsidR="0085338D" w:rsidRPr="0085338D">
        <w:rPr>
          <w:rFonts w:ascii="Times New Roman" w:hAnsi="Times New Roman" w:cs="Times New Roman"/>
          <w:b/>
          <w:bCs/>
          <w:i/>
          <w:iCs/>
          <w:sz w:val="28"/>
          <w:szCs w:val="28"/>
        </w:rPr>
        <w:t>este</w:t>
      </w:r>
      <w:r w:rsidR="00672F85" w:rsidRPr="006E7937">
        <w:rPr>
          <w:rFonts w:ascii="Times New Roman" w:hAnsi="Times New Roman" w:cs="Times New Roman"/>
          <w:i/>
          <w:iCs/>
          <w:sz w:val="28"/>
          <w:szCs w:val="28"/>
        </w:rPr>
        <w:t xml:space="preserve"> </w:t>
      </w:r>
      <w:r w:rsidR="00672F85" w:rsidRPr="006E7937">
        <w:rPr>
          <w:rFonts w:ascii="Times New Roman" w:hAnsi="Times New Roman" w:cs="Times New Roman"/>
          <w:b/>
          <w:bCs/>
          <w:i/>
          <w:iCs/>
          <w:sz w:val="28"/>
          <w:szCs w:val="28"/>
        </w:rPr>
        <w:t>Cuerpo Deliberativo</w:t>
      </w:r>
      <w:r w:rsidR="007B002B" w:rsidRPr="006E7937">
        <w:rPr>
          <w:rFonts w:ascii="Times New Roman" w:hAnsi="Times New Roman" w:cs="Times New Roman"/>
          <w:b/>
          <w:bCs/>
          <w:i/>
          <w:iCs/>
          <w:sz w:val="28"/>
          <w:szCs w:val="28"/>
        </w:rPr>
        <w:t xml:space="preserve"> </w:t>
      </w:r>
      <w:r w:rsidRPr="006E7937">
        <w:rPr>
          <w:rFonts w:ascii="Times New Roman" w:hAnsi="Times New Roman" w:cs="Times New Roman"/>
          <w:i/>
          <w:iCs/>
          <w:sz w:val="28"/>
          <w:szCs w:val="28"/>
        </w:rPr>
        <w:t>necesita hoy una cura de modestia</w:t>
      </w:r>
      <w:r w:rsidR="00C37663" w:rsidRPr="006E7937">
        <w:rPr>
          <w:rFonts w:ascii="Times New Roman" w:hAnsi="Times New Roman" w:cs="Times New Roman"/>
          <w:i/>
          <w:iCs/>
          <w:sz w:val="28"/>
          <w:szCs w:val="28"/>
        </w:rPr>
        <w:t>.</w:t>
      </w:r>
    </w:p>
    <w:p w14:paraId="23984B9E" w14:textId="21790773" w:rsidR="00C37663" w:rsidRDefault="007864EC" w:rsidP="00AD36C1">
      <w:pPr>
        <w:pStyle w:val="Encabezado"/>
        <w:numPr>
          <w:ilvl w:val="0"/>
          <w:numId w:val="5"/>
        </w:numPr>
        <w:tabs>
          <w:tab w:val="left" w:pos="1145"/>
        </w:tabs>
        <w:spacing w:after="240"/>
        <w:jc w:val="both"/>
        <w:rPr>
          <w:rFonts w:ascii="Times New Roman" w:hAnsi="Times New Roman" w:cs="Times New Roman"/>
          <w:i/>
          <w:iCs/>
          <w:sz w:val="28"/>
          <w:szCs w:val="28"/>
        </w:rPr>
      </w:pPr>
      <w:r>
        <w:rPr>
          <w:rFonts w:ascii="Times New Roman" w:hAnsi="Times New Roman" w:cs="Times New Roman"/>
          <w:sz w:val="28"/>
          <w:szCs w:val="28"/>
        </w:rPr>
        <w:t>Donde se lee</w:t>
      </w:r>
      <w:r w:rsidR="00AD36C1">
        <w:rPr>
          <w:rFonts w:ascii="Times New Roman" w:hAnsi="Times New Roman" w:cs="Times New Roman"/>
          <w:sz w:val="28"/>
          <w:szCs w:val="28"/>
        </w:rPr>
        <w:t xml:space="preserve">: </w:t>
      </w:r>
      <w:r w:rsidR="00AD36C1" w:rsidRPr="006A1C3A">
        <w:rPr>
          <w:rFonts w:ascii="Times New Roman" w:hAnsi="Times New Roman" w:cs="Times New Roman"/>
          <w:i/>
          <w:iCs/>
          <w:sz w:val="28"/>
          <w:szCs w:val="28"/>
        </w:rPr>
        <w:t xml:space="preserve">Demócrata, en definitiva, es aquel que admite que </w:t>
      </w:r>
      <w:r w:rsidR="00AD36C1" w:rsidRPr="00637747">
        <w:rPr>
          <w:rFonts w:ascii="Times New Roman" w:hAnsi="Times New Roman" w:cs="Times New Roman"/>
          <w:b/>
          <w:bCs/>
          <w:i/>
          <w:iCs/>
          <w:sz w:val="28"/>
          <w:szCs w:val="28"/>
        </w:rPr>
        <w:t>el</w:t>
      </w:r>
      <w:r w:rsidR="00AD36C1" w:rsidRPr="006A1C3A">
        <w:rPr>
          <w:rFonts w:ascii="Times New Roman" w:hAnsi="Times New Roman" w:cs="Times New Roman"/>
          <w:i/>
          <w:iCs/>
          <w:sz w:val="28"/>
          <w:szCs w:val="28"/>
        </w:rPr>
        <w:t xml:space="preserve"> </w:t>
      </w:r>
      <w:r w:rsidR="00AD36C1" w:rsidRPr="00AD36C1">
        <w:rPr>
          <w:rFonts w:ascii="Times New Roman" w:hAnsi="Times New Roman" w:cs="Times New Roman"/>
          <w:b/>
          <w:bCs/>
          <w:i/>
          <w:iCs/>
          <w:sz w:val="28"/>
          <w:szCs w:val="28"/>
        </w:rPr>
        <w:t>adversario</w:t>
      </w:r>
      <w:r w:rsidR="00AD36C1" w:rsidRPr="006A1C3A">
        <w:rPr>
          <w:rFonts w:ascii="Times New Roman" w:hAnsi="Times New Roman" w:cs="Times New Roman"/>
          <w:i/>
          <w:iCs/>
          <w:sz w:val="28"/>
          <w:szCs w:val="28"/>
        </w:rPr>
        <w:t xml:space="preserve"> puede tener razón, que le</w:t>
      </w:r>
      <w:r w:rsidR="00AD36C1">
        <w:rPr>
          <w:rFonts w:ascii="Times New Roman" w:hAnsi="Times New Roman" w:cs="Times New Roman"/>
          <w:i/>
          <w:iCs/>
          <w:sz w:val="28"/>
          <w:szCs w:val="28"/>
        </w:rPr>
        <w:t xml:space="preserve"> </w:t>
      </w:r>
      <w:r w:rsidR="00AD36C1" w:rsidRPr="00332580">
        <w:rPr>
          <w:rFonts w:ascii="Times New Roman" w:hAnsi="Times New Roman" w:cs="Times New Roman"/>
          <w:i/>
          <w:iCs/>
          <w:sz w:val="28"/>
          <w:szCs w:val="28"/>
        </w:rPr>
        <w:t>permite, por consiguiente, expresarse y acepta reflexionar sobre sus argumentos. Cuando los</w:t>
      </w:r>
      <w:r w:rsidR="00AD36C1">
        <w:rPr>
          <w:rFonts w:ascii="Times New Roman" w:hAnsi="Times New Roman" w:cs="Times New Roman"/>
          <w:i/>
          <w:iCs/>
          <w:sz w:val="28"/>
          <w:szCs w:val="28"/>
        </w:rPr>
        <w:t xml:space="preserve"> </w:t>
      </w:r>
      <w:r w:rsidR="00AD36C1" w:rsidRPr="002D3618">
        <w:rPr>
          <w:rFonts w:ascii="Times New Roman" w:hAnsi="Times New Roman" w:cs="Times New Roman"/>
          <w:i/>
          <w:iCs/>
          <w:sz w:val="28"/>
          <w:szCs w:val="28"/>
        </w:rPr>
        <w:t>partidos o los hombres están demasiados persuadidos de sus razones como para cerrar la boca</w:t>
      </w:r>
      <w:r w:rsidR="00AD36C1">
        <w:rPr>
          <w:rFonts w:ascii="Times New Roman" w:hAnsi="Times New Roman" w:cs="Times New Roman"/>
          <w:i/>
          <w:iCs/>
          <w:sz w:val="28"/>
          <w:szCs w:val="28"/>
        </w:rPr>
        <w:t xml:space="preserve"> </w:t>
      </w:r>
      <w:r w:rsidR="00AD36C1" w:rsidRPr="00F72E5A">
        <w:rPr>
          <w:rFonts w:ascii="Times New Roman" w:hAnsi="Times New Roman" w:cs="Times New Roman"/>
          <w:i/>
          <w:iCs/>
          <w:sz w:val="28"/>
          <w:szCs w:val="28"/>
        </w:rPr>
        <w:t xml:space="preserve">de sus oponentes </w:t>
      </w:r>
      <w:r w:rsidR="00AD36C1" w:rsidRPr="00B63129">
        <w:rPr>
          <w:rFonts w:ascii="Times New Roman" w:hAnsi="Times New Roman" w:cs="Times New Roman"/>
          <w:b/>
          <w:bCs/>
          <w:i/>
          <w:iCs/>
          <w:sz w:val="28"/>
          <w:szCs w:val="28"/>
        </w:rPr>
        <w:t>por la violencia</w:t>
      </w:r>
      <w:r w:rsidR="00AD36C1" w:rsidRPr="00F72E5A">
        <w:rPr>
          <w:rFonts w:ascii="Times New Roman" w:hAnsi="Times New Roman" w:cs="Times New Roman"/>
          <w:i/>
          <w:iCs/>
          <w:sz w:val="28"/>
          <w:szCs w:val="28"/>
        </w:rPr>
        <w:t>, entonces la democracia no existe más.</w:t>
      </w:r>
    </w:p>
    <w:p w14:paraId="06567178" w14:textId="40A24F64" w:rsidR="009A7DF5" w:rsidRPr="009A7DF5" w:rsidRDefault="009A7DF5" w:rsidP="009A7DF5">
      <w:pPr>
        <w:pStyle w:val="Encabezado"/>
        <w:tabs>
          <w:tab w:val="left" w:pos="1145"/>
        </w:tabs>
        <w:spacing w:after="240"/>
        <w:ind w:left="720"/>
        <w:jc w:val="both"/>
        <w:rPr>
          <w:rFonts w:ascii="Times New Roman" w:hAnsi="Times New Roman" w:cs="Times New Roman"/>
          <w:sz w:val="28"/>
          <w:szCs w:val="28"/>
        </w:rPr>
      </w:pPr>
      <w:r>
        <w:rPr>
          <w:rFonts w:ascii="Times New Roman" w:hAnsi="Times New Roman" w:cs="Times New Roman"/>
          <w:sz w:val="28"/>
          <w:szCs w:val="28"/>
        </w:rPr>
        <w:t xml:space="preserve">Léase: </w:t>
      </w:r>
      <w:r w:rsidRPr="006A1C3A">
        <w:rPr>
          <w:rFonts w:ascii="Times New Roman" w:hAnsi="Times New Roman" w:cs="Times New Roman"/>
          <w:i/>
          <w:iCs/>
          <w:sz w:val="28"/>
          <w:szCs w:val="28"/>
        </w:rPr>
        <w:t xml:space="preserve">Demócrata, en definitiva, es aquel que admite que </w:t>
      </w:r>
      <w:r w:rsidR="00916AF5">
        <w:rPr>
          <w:rFonts w:ascii="Times New Roman" w:hAnsi="Times New Roman" w:cs="Times New Roman"/>
          <w:b/>
          <w:bCs/>
          <w:i/>
          <w:iCs/>
          <w:sz w:val="28"/>
          <w:szCs w:val="28"/>
        </w:rPr>
        <w:t xml:space="preserve">otro </w:t>
      </w:r>
      <w:r w:rsidR="007D3128" w:rsidRPr="007D3128">
        <w:rPr>
          <w:rFonts w:ascii="Times New Roman" w:hAnsi="Times New Roman" w:cs="Times New Roman"/>
          <w:b/>
          <w:bCs/>
          <w:i/>
          <w:iCs/>
          <w:sz w:val="28"/>
          <w:szCs w:val="28"/>
        </w:rPr>
        <w:t>soberano</w:t>
      </w:r>
      <w:r w:rsidRPr="006A1C3A">
        <w:rPr>
          <w:rFonts w:ascii="Times New Roman" w:hAnsi="Times New Roman" w:cs="Times New Roman"/>
          <w:i/>
          <w:iCs/>
          <w:sz w:val="28"/>
          <w:szCs w:val="28"/>
        </w:rPr>
        <w:t xml:space="preserve"> puede tener razón, que le</w:t>
      </w:r>
      <w:r>
        <w:rPr>
          <w:rFonts w:ascii="Times New Roman" w:hAnsi="Times New Roman" w:cs="Times New Roman"/>
          <w:i/>
          <w:iCs/>
          <w:sz w:val="28"/>
          <w:szCs w:val="28"/>
        </w:rPr>
        <w:t xml:space="preserve"> </w:t>
      </w:r>
      <w:r w:rsidRPr="00332580">
        <w:rPr>
          <w:rFonts w:ascii="Times New Roman" w:hAnsi="Times New Roman" w:cs="Times New Roman"/>
          <w:i/>
          <w:iCs/>
          <w:sz w:val="28"/>
          <w:szCs w:val="28"/>
        </w:rPr>
        <w:t>permite, por consiguiente, expresarse y acepta reflexionar sobre sus argumentos. Cuando los</w:t>
      </w:r>
      <w:r>
        <w:rPr>
          <w:rFonts w:ascii="Times New Roman" w:hAnsi="Times New Roman" w:cs="Times New Roman"/>
          <w:i/>
          <w:iCs/>
          <w:sz w:val="28"/>
          <w:szCs w:val="28"/>
        </w:rPr>
        <w:t xml:space="preserve"> </w:t>
      </w:r>
      <w:r w:rsidRPr="002D3618">
        <w:rPr>
          <w:rFonts w:ascii="Times New Roman" w:hAnsi="Times New Roman" w:cs="Times New Roman"/>
          <w:i/>
          <w:iCs/>
          <w:sz w:val="28"/>
          <w:szCs w:val="28"/>
        </w:rPr>
        <w:t>partidos o los hombres están demasiados persuadidos de sus razones como para cerrar la boca</w:t>
      </w:r>
      <w:r>
        <w:rPr>
          <w:rFonts w:ascii="Times New Roman" w:hAnsi="Times New Roman" w:cs="Times New Roman"/>
          <w:i/>
          <w:iCs/>
          <w:sz w:val="28"/>
          <w:szCs w:val="28"/>
        </w:rPr>
        <w:t xml:space="preserve"> </w:t>
      </w:r>
      <w:r w:rsidRPr="00F72E5A">
        <w:rPr>
          <w:rFonts w:ascii="Times New Roman" w:hAnsi="Times New Roman" w:cs="Times New Roman"/>
          <w:i/>
          <w:iCs/>
          <w:sz w:val="28"/>
          <w:szCs w:val="28"/>
        </w:rPr>
        <w:t xml:space="preserve">de sus oponentes </w:t>
      </w:r>
      <w:r w:rsidR="00634174" w:rsidRPr="00634174">
        <w:rPr>
          <w:rFonts w:ascii="Times New Roman" w:hAnsi="Times New Roman" w:cs="Times New Roman"/>
          <w:b/>
          <w:bCs/>
          <w:i/>
          <w:iCs/>
          <w:sz w:val="28"/>
          <w:szCs w:val="28"/>
        </w:rPr>
        <w:t>con</w:t>
      </w:r>
      <w:r w:rsidRPr="00634174">
        <w:rPr>
          <w:rFonts w:ascii="Times New Roman" w:hAnsi="Times New Roman" w:cs="Times New Roman"/>
          <w:b/>
          <w:bCs/>
          <w:i/>
          <w:iCs/>
          <w:sz w:val="28"/>
          <w:szCs w:val="28"/>
        </w:rPr>
        <w:t xml:space="preserve"> violencia</w:t>
      </w:r>
      <w:r w:rsidR="001F184B" w:rsidRPr="00634174">
        <w:rPr>
          <w:rFonts w:ascii="Times New Roman" w:hAnsi="Times New Roman" w:cs="Times New Roman"/>
          <w:b/>
          <w:bCs/>
          <w:i/>
          <w:iCs/>
          <w:sz w:val="28"/>
          <w:szCs w:val="28"/>
        </w:rPr>
        <w:t xml:space="preserve"> </w:t>
      </w:r>
      <w:r w:rsidR="008D5FCD" w:rsidRPr="00634174">
        <w:rPr>
          <w:rFonts w:ascii="Times New Roman" w:hAnsi="Times New Roman" w:cs="Times New Roman"/>
          <w:b/>
          <w:bCs/>
          <w:i/>
          <w:iCs/>
          <w:sz w:val="28"/>
          <w:szCs w:val="28"/>
        </w:rPr>
        <w:t>verbal</w:t>
      </w:r>
      <w:r w:rsidRPr="00F72E5A">
        <w:rPr>
          <w:rFonts w:ascii="Times New Roman" w:hAnsi="Times New Roman" w:cs="Times New Roman"/>
          <w:i/>
          <w:iCs/>
          <w:sz w:val="28"/>
          <w:szCs w:val="28"/>
        </w:rPr>
        <w:t>, entonces la democracia no existe más.</w:t>
      </w:r>
    </w:p>
    <w:p w14:paraId="39AD7A1F" w14:textId="7B258F15" w:rsidR="005A7D9B" w:rsidRDefault="00A65FB9" w:rsidP="008727AC">
      <w:pPr>
        <w:pStyle w:val="Encabezado"/>
        <w:tabs>
          <w:tab w:val="left" w:pos="1145"/>
        </w:tabs>
        <w:spacing w:after="240"/>
        <w:jc w:val="both"/>
        <w:rPr>
          <w:rFonts w:ascii="Times New Roman" w:hAnsi="Times New Roman" w:cs="Times New Roman"/>
          <w:sz w:val="28"/>
          <w:szCs w:val="28"/>
        </w:rPr>
      </w:pPr>
      <w:r>
        <w:rPr>
          <w:rFonts w:ascii="Times New Roman" w:hAnsi="Times New Roman" w:cs="Times New Roman"/>
          <w:sz w:val="28"/>
          <w:szCs w:val="28"/>
        </w:rPr>
        <w:tab/>
      </w:r>
      <w:r w:rsidR="003E0574" w:rsidRPr="003E0574">
        <w:rPr>
          <w:rFonts w:ascii="Times New Roman" w:hAnsi="Times New Roman" w:cs="Times New Roman"/>
          <w:sz w:val="28"/>
          <w:szCs w:val="28"/>
        </w:rPr>
        <w:t xml:space="preserve">La ética del periodismo </w:t>
      </w:r>
      <w:r w:rsidR="00707A8B">
        <w:rPr>
          <w:rFonts w:ascii="Times New Roman" w:hAnsi="Times New Roman" w:cs="Times New Roman"/>
          <w:sz w:val="28"/>
          <w:szCs w:val="28"/>
        </w:rPr>
        <w:t xml:space="preserve">que abraza </w:t>
      </w:r>
      <w:r w:rsidR="000043FD">
        <w:rPr>
          <w:rFonts w:ascii="Times New Roman" w:hAnsi="Times New Roman" w:cs="Times New Roman"/>
          <w:sz w:val="28"/>
          <w:szCs w:val="28"/>
        </w:rPr>
        <w:t xml:space="preserve"> </w:t>
      </w:r>
      <w:r w:rsidR="003E0574" w:rsidRPr="003E0574">
        <w:rPr>
          <w:rFonts w:ascii="Times New Roman" w:hAnsi="Times New Roman" w:cs="Times New Roman"/>
          <w:sz w:val="28"/>
          <w:szCs w:val="28"/>
        </w:rPr>
        <w:t xml:space="preserve">Albert Camus, </w:t>
      </w:r>
      <w:r w:rsidR="005C78F2">
        <w:rPr>
          <w:rFonts w:ascii="Times New Roman" w:hAnsi="Times New Roman" w:cs="Times New Roman"/>
          <w:sz w:val="28"/>
          <w:szCs w:val="28"/>
        </w:rPr>
        <w:t xml:space="preserve"> </w:t>
      </w:r>
      <w:r w:rsidR="003E0574" w:rsidRPr="003E0574">
        <w:rPr>
          <w:rFonts w:ascii="Times New Roman" w:hAnsi="Times New Roman" w:cs="Times New Roman"/>
          <w:sz w:val="28"/>
          <w:szCs w:val="28"/>
        </w:rPr>
        <w:t>basa</w:t>
      </w:r>
      <w:r w:rsidR="005C78F2">
        <w:rPr>
          <w:rFonts w:ascii="Times New Roman" w:hAnsi="Times New Roman" w:cs="Times New Roman"/>
          <w:sz w:val="28"/>
          <w:szCs w:val="28"/>
        </w:rPr>
        <w:t>da</w:t>
      </w:r>
      <w:r w:rsidR="003E0574" w:rsidRPr="003E0574">
        <w:rPr>
          <w:rFonts w:ascii="Times New Roman" w:hAnsi="Times New Roman" w:cs="Times New Roman"/>
          <w:sz w:val="28"/>
          <w:szCs w:val="28"/>
        </w:rPr>
        <w:t xml:space="preserve"> en un compromiso inquebrantable con la verdad, la libertad, la justicia y la dignidad humana</w:t>
      </w:r>
      <w:r w:rsidR="00445EAB">
        <w:rPr>
          <w:rFonts w:ascii="Times New Roman" w:hAnsi="Times New Roman" w:cs="Times New Roman"/>
          <w:sz w:val="28"/>
          <w:szCs w:val="28"/>
        </w:rPr>
        <w:t xml:space="preserve">, </w:t>
      </w:r>
      <w:r w:rsidR="00FE096E">
        <w:rPr>
          <w:rFonts w:ascii="Times New Roman" w:hAnsi="Times New Roman" w:cs="Times New Roman"/>
          <w:sz w:val="28"/>
          <w:szCs w:val="28"/>
        </w:rPr>
        <w:t xml:space="preserve">hubiese consentido este ejercicio intelectual que </w:t>
      </w:r>
      <w:r w:rsidR="00830DB6">
        <w:rPr>
          <w:rFonts w:ascii="Times New Roman" w:hAnsi="Times New Roman" w:cs="Times New Roman"/>
          <w:sz w:val="28"/>
          <w:szCs w:val="28"/>
        </w:rPr>
        <w:t>recién</w:t>
      </w:r>
      <w:r w:rsidR="002A3194">
        <w:rPr>
          <w:rFonts w:ascii="Times New Roman" w:hAnsi="Times New Roman" w:cs="Times New Roman"/>
          <w:sz w:val="28"/>
          <w:szCs w:val="28"/>
        </w:rPr>
        <w:t xml:space="preserve"> </w:t>
      </w:r>
      <w:r w:rsidR="00050E20">
        <w:rPr>
          <w:rFonts w:ascii="Times New Roman" w:hAnsi="Times New Roman" w:cs="Times New Roman"/>
          <w:sz w:val="28"/>
          <w:szCs w:val="28"/>
        </w:rPr>
        <w:t>realizamos juntos, el mandante y el mandatario</w:t>
      </w:r>
      <w:r w:rsidR="004806D1">
        <w:rPr>
          <w:rFonts w:ascii="Times New Roman" w:hAnsi="Times New Roman" w:cs="Times New Roman"/>
          <w:sz w:val="28"/>
          <w:szCs w:val="28"/>
        </w:rPr>
        <w:t xml:space="preserve">, </w:t>
      </w:r>
      <w:r w:rsidR="00725A75">
        <w:rPr>
          <w:rFonts w:ascii="Times New Roman" w:hAnsi="Times New Roman" w:cs="Times New Roman"/>
          <w:sz w:val="28"/>
          <w:szCs w:val="28"/>
        </w:rPr>
        <w:t>el soberano y su representante.</w:t>
      </w:r>
    </w:p>
    <w:p w14:paraId="397096E2" w14:textId="77777777" w:rsidR="005A7D9B" w:rsidRPr="00337B3D" w:rsidRDefault="005A7D9B" w:rsidP="008727AC">
      <w:pPr>
        <w:pStyle w:val="Encabezado"/>
        <w:tabs>
          <w:tab w:val="left" w:pos="1145"/>
        </w:tabs>
        <w:spacing w:after="240"/>
        <w:jc w:val="both"/>
        <w:rPr>
          <w:rFonts w:ascii="Times New Roman" w:hAnsi="Times New Roman" w:cs="Times New Roman"/>
          <w:sz w:val="28"/>
          <w:szCs w:val="28"/>
        </w:rPr>
      </w:pPr>
    </w:p>
    <w:p w14:paraId="43826700" w14:textId="6EFCBB62" w:rsidR="00412FC8" w:rsidRPr="00412FC8" w:rsidRDefault="00A65FB9" w:rsidP="008727AC">
      <w:pPr>
        <w:pStyle w:val="Encabezado"/>
        <w:tabs>
          <w:tab w:val="left" w:pos="1145"/>
        </w:tabs>
        <w:spacing w:after="240"/>
        <w:jc w:val="both"/>
        <w:rPr>
          <w:rFonts w:ascii="Times New Roman" w:hAnsi="Times New Roman" w:cs="Times New Roman"/>
          <w:b/>
          <w:bCs/>
          <w:sz w:val="28"/>
          <w:szCs w:val="28"/>
        </w:rPr>
      </w:pPr>
      <w:r>
        <w:rPr>
          <w:rFonts w:ascii="Times New Roman" w:hAnsi="Times New Roman" w:cs="Times New Roman"/>
          <w:b/>
          <w:bCs/>
          <w:sz w:val="28"/>
          <w:szCs w:val="28"/>
        </w:rPr>
        <w:lastRenderedPageBreak/>
        <w:tab/>
      </w:r>
      <w:r w:rsidR="00412FC8">
        <w:rPr>
          <w:rFonts w:ascii="Times New Roman" w:hAnsi="Times New Roman" w:cs="Times New Roman"/>
          <w:b/>
          <w:bCs/>
          <w:sz w:val="28"/>
          <w:szCs w:val="28"/>
        </w:rPr>
        <w:t>Recordatorio</w:t>
      </w:r>
    </w:p>
    <w:p w14:paraId="262DD7BF" w14:textId="70AD9CEE" w:rsidR="005074F0" w:rsidRPr="00CC1E9C" w:rsidRDefault="00A65FB9" w:rsidP="00CC1E9C">
      <w:pPr>
        <w:pStyle w:val="Encabezado"/>
        <w:tabs>
          <w:tab w:val="left" w:pos="1145"/>
        </w:tabs>
        <w:spacing w:after="240"/>
        <w:jc w:val="both"/>
        <w:rPr>
          <w:rFonts w:ascii="Times New Roman" w:hAnsi="Times New Roman" w:cs="Times New Roman"/>
          <w:i/>
          <w:iCs/>
          <w:sz w:val="28"/>
          <w:szCs w:val="28"/>
        </w:rPr>
      </w:pPr>
      <w:r>
        <w:rPr>
          <w:rFonts w:ascii="Times New Roman" w:hAnsi="Times New Roman" w:cs="Times New Roman"/>
          <w:sz w:val="28"/>
          <w:szCs w:val="28"/>
        </w:rPr>
        <w:tab/>
      </w:r>
      <w:r w:rsidR="00816FC0">
        <w:rPr>
          <w:rFonts w:ascii="Times New Roman" w:hAnsi="Times New Roman" w:cs="Times New Roman"/>
          <w:sz w:val="28"/>
          <w:szCs w:val="28"/>
        </w:rPr>
        <w:t xml:space="preserve">La Comunidad de </w:t>
      </w:r>
      <w:r w:rsidR="0038727A">
        <w:rPr>
          <w:rFonts w:ascii="Times New Roman" w:hAnsi="Times New Roman" w:cs="Times New Roman"/>
          <w:sz w:val="28"/>
          <w:szCs w:val="28"/>
        </w:rPr>
        <w:t xml:space="preserve">Trenque Laquen está integrada por </w:t>
      </w:r>
      <w:r w:rsidR="0038727A" w:rsidRPr="003128EA">
        <w:rPr>
          <w:rFonts w:ascii="Times New Roman" w:hAnsi="Times New Roman" w:cs="Times New Roman"/>
          <w:b/>
          <w:bCs/>
          <w:i/>
          <w:iCs/>
          <w:sz w:val="28"/>
          <w:szCs w:val="28"/>
        </w:rPr>
        <w:t>Soberanos</w:t>
      </w:r>
      <w:r w:rsidR="00C606EF">
        <w:rPr>
          <w:rFonts w:ascii="Times New Roman" w:hAnsi="Times New Roman" w:cs="Times New Roman"/>
          <w:sz w:val="28"/>
          <w:szCs w:val="28"/>
        </w:rPr>
        <w:t xml:space="preserve">, y usted Señor Presidente del Honorable </w:t>
      </w:r>
      <w:r w:rsidR="003B5068">
        <w:rPr>
          <w:rFonts w:ascii="Times New Roman" w:hAnsi="Times New Roman" w:cs="Times New Roman"/>
          <w:sz w:val="28"/>
          <w:szCs w:val="28"/>
        </w:rPr>
        <w:t>Concejo Deliberante</w:t>
      </w:r>
      <w:r w:rsidR="00700AA9">
        <w:rPr>
          <w:rFonts w:ascii="Times New Roman" w:hAnsi="Times New Roman" w:cs="Times New Roman"/>
          <w:sz w:val="28"/>
          <w:szCs w:val="28"/>
        </w:rPr>
        <w:t xml:space="preserve"> junto a los demás Concejales, son nuestros representantes.</w:t>
      </w:r>
      <w:r w:rsidR="007D47D2">
        <w:rPr>
          <w:rFonts w:ascii="Times New Roman" w:hAnsi="Times New Roman" w:cs="Times New Roman"/>
          <w:sz w:val="28"/>
          <w:szCs w:val="28"/>
        </w:rPr>
        <w:t xml:space="preserve"> </w:t>
      </w:r>
      <w:r w:rsidR="004231AC">
        <w:rPr>
          <w:rFonts w:ascii="Times New Roman" w:hAnsi="Times New Roman" w:cs="Times New Roman"/>
          <w:sz w:val="28"/>
          <w:szCs w:val="28"/>
        </w:rPr>
        <w:t xml:space="preserve"> Como</w:t>
      </w:r>
      <w:r w:rsidR="006C6523">
        <w:rPr>
          <w:rFonts w:ascii="Times New Roman" w:hAnsi="Times New Roman" w:cs="Times New Roman"/>
          <w:sz w:val="28"/>
          <w:szCs w:val="28"/>
        </w:rPr>
        <w:t xml:space="preserve"> </w:t>
      </w:r>
      <w:r w:rsidR="009900D2">
        <w:rPr>
          <w:rFonts w:ascii="Times New Roman" w:hAnsi="Times New Roman" w:cs="Times New Roman"/>
          <w:b/>
          <w:bCs/>
          <w:i/>
          <w:iCs/>
          <w:sz w:val="28"/>
          <w:szCs w:val="28"/>
        </w:rPr>
        <w:t>s</w:t>
      </w:r>
      <w:r w:rsidR="006C6523" w:rsidRPr="003128EA">
        <w:rPr>
          <w:rFonts w:ascii="Times New Roman" w:hAnsi="Times New Roman" w:cs="Times New Roman"/>
          <w:b/>
          <w:bCs/>
          <w:i/>
          <w:iCs/>
          <w:sz w:val="28"/>
          <w:szCs w:val="28"/>
        </w:rPr>
        <w:t>oberanos</w:t>
      </w:r>
      <w:r w:rsidR="006C6523">
        <w:rPr>
          <w:rFonts w:ascii="Times New Roman" w:hAnsi="Times New Roman" w:cs="Times New Roman"/>
          <w:sz w:val="28"/>
          <w:szCs w:val="28"/>
        </w:rPr>
        <w:t xml:space="preserve"> goza</w:t>
      </w:r>
      <w:r w:rsidR="004231AC">
        <w:rPr>
          <w:rFonts w:ascii="Times New Roman" w:hAnsi="Times New Roman" w:cs="Times New Roman"/>
          <w:sz w:val="28"/>
          <w:szCs w:val="28"/>
        </w:rPr>
        <w:t>mos</w:t>
      </w:r>
      <w:r w:rsidR="006C6523">
        <w:rPr>
          <w:rFonts w:ascii="Times New Roman" w:hAnsi="Times New Roman" w:cs="Times New Roman"/>
          <w:sz w:val="28"/>
          <w:szCs w:val="28"/>
        </w:rPr>
        <w:t xml:space="preserve"> de los derechos y garantías constitucionales y </w:t>
      </w:r>
      <w:r w:rsidR="009C51B3">
        <w:rPr>
          <w:rFonts w:ascii="Times New Roman" w:hAnsi="Times New Roman" w:cs="Times New Roman"/>
          <w:sz w:val="28"/>
          <w:szCs w:val="28"/>
        </w:rPr>
        <w:t>convencionales</w:t>
      </w:r>
      <w:r w:rsidR="003128EA">
        <w:rPr>
          <w:rFonts w:ascii="Times New Roman" w:hAnsi="Times New Roman" w:cs="Times New Roman"/>
          <w:sz w:val="28"/>
          <w:szCs w:val="28"/>
        </w:rPr>
        <w:t>. No somos</w:t>
      </w:r>
      <w:r w:rsidR="003128EA" w:rsidRPr="004231AC">
        <w:rPr>
          <w:rFonts w:ascii="Times New Roman" w:hAnsi="Times New Roman" w:cs="Times New Roman"/>
          <w:i/>
          <w:iCs/>
          <w:sz w:val="28"/>
          <w:szCs w:val="28"/>
        </w:rPr>
        <w:t xml:space="preserve"> ilotas</w:t>
      </w:r>
      <w:r w:rsidR="003128EA">
        <w:rPr>
          <w:rFonts w:ascii="Times New Roman" w:hAnsi="Times New Roman" w:cs="Times New Roman"/>
          <w:sz w:val="28"/>
          <w:szCs w:val="28"/>
        </w:rPr>
        <w:t>.</w:t>
      </w:r>
    </w:p>
    <w:p w14:paraId="51C0BF03" w14:textId="34E47C76" w:rsidR="003A1E14" w:rsidRDefault="005074F0" w:rsidP="00337EE6">
      <w:pPr>
        <w:pStyle w:val="Encabezado"/>
        <w:tabs>
          <w:tab w:val="left" w:pos="1032"/>
          <w:tab w:val="left" w:pos="1145"/>
        </w:tabs>
        <w:spacing w:after="240"/>
        <w:jc w:val="both"/>
        <w:rPr>
          <w:rFonts w:ascii="Times New Roman" w:hAnsi="Times New Roman" w:cs="Times New Roman"/>
          <w:b/>
          <w:bCs/>
          <w:sz w:val="28"/>
          <w:szCs w:val="28"/>
        </w:rPr>
      </w:pPr>
      <w:r>
        <w:rPr>
          <w:rFonts w:ascii="Times New Roman" w:hAnsi="Times New Roman" w:cs="Times New Roman"/>
          <w:b/>
          <w:bCs/>
          <w:sz w:val="28"/>
          <w:szCs w:val="28"/>
        </w:rPr>
        <w:tab/>
      </w:r>
      <w:r w:rsidR="003A1E14">
        <w:rPr>
          <w:rFonts w:ascii="Times New Roman" w:hAnsi="Times New Roman" w:cs="Times New Roman"/>
          <w:b/>
          <w:bCs/>
          <w:sz w:val="28"/>
          <w:szCs w:val="28"/>
        </w:rPr>
        <w:t>V</w:t>
      </w:r>
      <w:r w:rsidR="00CC1E9C">
        <w:rPr>
          <w:rFonts w:ascii="Times New Roman" w:hAnsi="Times New Roman" w:cs="Times New Roman"/>
          <w:b/>
          <w:bCs/>
          <w:sz w:val="28"/>
          <w:szCs w:val="28"/>
        </w:rPr>
        <w:t>I</w:t>
      </w:r>
      <w:r w:rsidR="003A1E14">
        <w:rPr>
          <w:rFonts w:ascii="Times New Roman" w:hAnsi="Times New Roman" w:cs="Times New Roman"/>
          <w:b/>
          <w:bCs/>
          <w:sz w:val="28"/>
          <w:szCs w:val="28"/>
        </w:rPr>
        <w:t>.- Peticiones</w:t>
      </w:r>
    </w:p>
    <w:p w14:paraId="12BDFF39" w14:textId="1F914B40" w:rsidR="00BA6925" w:rsidRDefault="00BA6925" w:rsidP="00235766">
      <w:pPr>
        <w:pStyle w:val="Encabezado"/>
        <w:tabs>
          <w:tab w:val="left" w:pos="1032"/>
          <w:tab w:val="left" w:pos="1145"/>
        </w:tabs>
        <w:spacing w:after="240"/>
        <w:jc w:val="both"/>
        <w:rPr>
          <w:rFonts w:ascii="Times New Roman" w:hAnsi="Times New Roman" w:cs="Times New Roman"/>
          <w:sz w:val="28"/>
          <w:szCs w:val="28"/>
        </w:rPr>
      </w:pPr>
      <w:r>
        <w:rPr>
          <w:rFonts w:ascii="Times New Roman" w:hAnsi="Times New Roman" w:cs="Times New Roman"/>
          <w:b/>
          <w:bCs/>
          <w:sz w:val="28"/>
          <w:szCs w:val="28"/>
        </w:rPr>
        <w:tab/>
      </w:r>
      <w:r w:rsidR="00337EE6" w:rsidRPr="00EE502F">
        <w:rPr>
          <w:rFonts w:ascii="Times New Roman" w:hAnsi="Times New Roman" w:cs="Times New Roman"/>
          <w:sz w:val="28"/>
          <w:szCs w:val="28"/>
        </w:rPr>
        <w:t xml:space="preserve">Considerando que </w:t>
      </w:r>
      <w:r w:rsidR="009F253D" w:rsidRPr="00EE502F">
        <w:rPr>
          <w:rFonts w:ascii="Times New Roman" w:hAnsi="Times New Roman" w:cs="Times New Roman"/>
          <w:sz w:val="28"/>
          <w:szCs w:val="28"/>
        </w:rPr>
        <w:t>la decisión</w:t>
      </w:r>
      <w:r w:rsidR="005D44DE" w:rsidRPr="00EE502F">
        <w:rPr>
          <w:rFonts w:ascii="Times New Roman" w:hAnsi="Times New Roman" w:cs="Times New Roman"/>
          <w:sz w:val="28"/>
          <w:szCs w:val="28"/>
        </w:rPr>
        <w:t xml:space="preserve"> en la 3° Sesión </w:t>
      </w:r>
      <w:r w:rsidR="009F253D" w:rsidRPr="00EE502F">
        <w:rPr>
          <w:rFonts w:ascii="Times New Roman" w:hAnsi="Times New Roman" w:cs="Times New Roman"/>
          <w:sz w:val="28"/>
          <w:szCs w:val="28"/>
        </w:rPr>
        <w:t xml:space="preserve"> </w:t>
      </w:r>
      <w:r w:rsidR="00FC653F" w:rsidRPr="00EE502F">
        <w:rPr>
          <w:rFonts w:ascii="Times New Roman" w:hAnsi="Times New Roman" w:cs="Times New Roman"/>
          <w:sz w:val="28"/>
          <w:szCs w:val="28"/>
        </w:rPr>
        <w:t xml:space="preserve">del Presidente del H.C.D. de </w:t>
      </w:r>
      <w:r w:rsidR="002217B3" w:rsidRPr="00EE502F">
        <w:rPr>
          <w:rFonts w:ascii="Times New Roman" w:hAnsi="Times New Roman" w:cs="Times New Roman"/>
          <w:sz w:val="28"/>
          <w:szCs w:val="28"/>
        </w:rPr>
        <w:t>destinar</w:t>
      </w:r>
      <w:r w:rsidR="00F642B9">
        <w:rPr>
          <w:rFonts w:ascii="Times New Roman" w:hAnsi="Times New Roman" w:cs="Times New Roman"/>
          <w:sz w:val="28"/>
          <w:szCs w:val="28"/>
        </w:rPr>
        <w:t xml:space="preserve"> </w:t>
      </w:r>
      <w:r w:rsidR="00DB3341" w:rsidRPr="00EE502F">
        <w:rPr>
          <w:rFonts w:ascii="Times New Roman" w:hAnsi="Times New Roman" w:cs="Times New Roman"/>
          <w:sz w:val="28"/>
          <w:szCs w:val="28"/>
        </w:rPr>
        <w:t xml:space="preserve">a </w:t>
      </w:r>
      <w:r w:rsidR="00A06CBB" w:rsidRPr="00EE502F">
        <w:rPr>
          <w:rFonts w:ascii="Times New Roman" w:hAnsi="Times New Roman" w:cs="Times New Roman"/>
          <w:sz w:val="28"/>
          <w:szCs w:val="28"/>
        </w:rPr>
        <w:t>la Comisión Administrativa y Reglamentari</w:t>
      </w:r>
      <w:r w:rsidR="00F32DBE">
        <w:rPr>
          <w:rFonts w:ascii="Times New Roman" w:hAnsi="Times New Roman" w:cs="Times New Roman"/>
          <w:sz w:val="28"/>
          <w:szCs w:val="28"/>
        </w:rPr>
        <w:t>a</w:t>
      </w:r>
      <w:r w:rsidR="003451DE">
        <w:rPr>
          <w:rFonts w:ascii="Times New Roman" w:hAnsi="Times New Roman" w:cs="Times New Roman"/>
          <w:sz w:val="28"/>
          <w:szCs w:val="28"/>
        </w:rPr>
        <w:t xml:space="preserve"> el tratamiento de las Peticiones</w:t>
      </w:r>
      <w:r w:rsidR="00F51D29">
        <w:rPr>
          <w:rFonts w:ascii="Times New Roman" w:hAnsi="Times New Roman" w:cs="Times New Roman"/>
          <w:sz w:val="28"/>
          <w:szCs w:val="28"/>
        </w:rPr>
        <w:t xml:space="preserve"> </w:t>
      </w:r>
      <w:r w:rsidR="00A055A3">
        <w:rPr>
          <w:rFonts w:ascii="Times New Roman" w:hAnsi="Times New Roman" w:cs="Times New Roman"/>
          <w:sz w:val="28"/>
          <w:szCs w:val="28"/>
        </w:rPr>
        <w:t>presentadas el</w:t>
      </w:r>
      <w:r w:rsidR="00A055A3" w:rsidRPr="0042742B">
        <w:rPr>
          <w:rFonts w:ascii="Times New Roman" w:hAnsi="Times New Roman" w:cs="Times New Roman"/>
          <w:sz w:val="28"/>
          <w:szCs w:val="28"/>
        </w:rPr>
        <w:t xml:space="preserve">  8 de abril de 2026</w:t>
      </w:r>
      <w:r w:rsidR="00F642B9">
        <w:rPr>
          <w:rFonts w:ascii="Times New Roman" w:hAnsi="Times New Roman" w:cs="Times New Roman"/>
          <w:sz w:val="28"/>
          <w:szCs w:val="28"/>
        </w:rPr>
        <w:t xml:space="preserve">, </w:t>
      </w:r>
      <w:r w:rsidR="00065D27">
        <w:rPr>
          <w:rFonts w:ascii="Times New Roman" w:hAnsi="Times New Roman" w:cs="Times New Roman"/>
          <w:sz w:val="28"/>
          <w:szCs w:val="28"/>
        </w:rPr>
        <w:t>constituye</w:t>
      </w:r>
      <w:r w:rsidR="007A59A0">
        <w:rPr>
          <w:rFonts w:ascii="Times New Roman" w:hAnsi="Times New Roman" w:cs="Times New Roman"/>
          <w:sz w:val="28"/>
          <w:szCs w:val="28"/>
        </w:rPr>
        <w:t xml:space="preserve"> </w:t>
      </w:r>
      <w:r w:rsidR="00065D27">
        <w:rPr>
          <w:rFonts w:ascii="Times New Roman" w:hAnsi="Times New Roman" w:cs="Times New Roman"/>
          <w:sz w:val="28"/>
          <w:szCs w:val="28"/>
        </w:rPr>
        <w:t>un</w:t>
      </w:r>
      <w:r w:rsidR="007A59A0" w:rsidRPr="007A59A0">
        <w:rPr>
          <w:rFonts w:ascii="Times New Roman" w:hAnsi="Times New Roman" w:cs="Times New Roman"/>
          <w:sz w:val="28"/>
          <w:szCs w:val="28"/>
        </w:rPr>
        <w:t xml:space="preserve"> acto nulo</w:t>
      </w:r>
      <w:r w:rsidR="00E6212C">
        <w:rPr>
          <w:rFonts w:ascii="Times New Roman" w:hAnsi="Times New Roman" w:cs="Times New Roman"/>
          <w:sz w:val="28"/>
          <w:szCs w:val="28"/>
        </w:rPr>
        <w:t xml:space="preserve"> </w:t>
      </w:r>
      <w:r w:rsidR="007A59A0" w:rsidRPr="007A59A0">
        <w:rPr>
          <w:rFonts w:ascii="Times New Roman" w:hAnsi="Times New Roman" w:cs="Times New Roman"/>
          <w:sz w:val="28"/>
          <w:szCs w:val="28"/>
        </w:rPr>
        <w:t>de nulidad absoluta</w:t>
      </w:r>
      <w:r w:rsidR="006537B7">
        <w:rPr>
          <w:rFonts w:ascii="Times New Roman" w:hAnsi="Times New Roman" w:cs="Times New Roman"/>
          <w:sz w:val="28"/>
          <w:szCs w:val="28"/>
        </w:rPr>
        <w:t xml:space="preserve"> </w:t>
      </w:r>
      <w:r w:rsidR="00DE10C0">
        <w:rPr>
          <w:rFonts w:ascii="Times New Roman" w:hAnsi="Times New Roman" w:cs="Times New Roman"/>
          <w:sz w:val="28"/>
          <w:szCs w:val="28"/>
        </w:rPr>
        <w:t>q</w:t>
      </w:r>
      <w:r w:rsidR="007A59A0" w:rsidRPr="007A59A0">
        <w:rPr>
          <w:rFonts w:ascii="Times New Roman" w:hAnsi="Times New Roman" w:cs="Times New Roman"/>
          <w:sz w:val="28"/>
          <w:szCs w:val="28"/>
        </w:rPr>
        <w:t>ue carece de valor legal desde su origen</w:t>
      </w:r>
      <w:r w:rsidR="006537B7">
        <w:rPr>
          <w:rFonts w:ascii="Times New Roman" w:hAnsi="Times New Roman" w:cs="Times New Roman"/>
          <w:sz w:val="28"/>
          <w:szCs w:val="28"/>
        </w:rPr>
        <w:t>,</w:t>
      </w:r>
      <w:r w:rsidR="007A59A0" w:rsidRPr="007A59A0">
        <w:rPr>
          <w:rFonts w:ascii="Times New Roman" w:hAnsi="Times New Roman" w:cs="Times New Roman"/>
          <w:sz w:val="28"/>
          <w:szCs w:val="28"/>
        </w:rPr>
        <w:t xml:space="preserve"> por violar normas de orden público,</w:t>
      </w:r>
      <w:r w:rsidR="00760B72">
        <w:rPr>
          <w:rFonts w:ascii="Times New Roman" w:hAnsi="Times New Roman" w:cs="Times New Roman"/>
          <w:sz w:val="28"/>
          <w:szCs w:val="28"/>
        </w:rPr>
        <w:t xml:space="preserve"> </w:t>
      </w:r>
      <w:r w:rsidR="007A59A0" w:rsidRPr="007A59A0">
        <w:rPr>
          <w:rFonts w:ascii="Times New Roman" w:hAnsi="Times New Roman" w:cs="Times New Roman"/>
          <w:sz w:val="28"/>
          <w:szCs w:val="28"/>
        </w:rPr>
        <w:t xml:space="preserve">la moral </w:t>
      </w:r>
      <w:r w:rsidR="00760B72">
        <w:rPr>
          <w:rFonts w:ascii="Times New Roman" w:hAnsi="Times New Roman" w:cs="Times New Roman"/>
          <w:sz w:val="28"/>
          <w:szCs w:val="28"/>
        </w:rPr>
        <w:t>y</w:t>
      </w:r>
      <w:r w:rsidR="007A59A0" w:rsidRPr="007A59A0">
        <w:rPr>
          <w:rFonts w:ascii="Times New Roman" w:hAnsi="Times New Roman" w:cs="Times New Roman"/>
          <w:sz w:val="28"/>
          <w:szCs w:val="28"/>
        </w:rPr>
        <w:t xml:space="preserve"> las buenas costumbres</w:t>
      </w:r>
      <w:r w:rsidR="00E31EA8">
        <w:rPr>
          <w:rFonts w:ascii="Times New Roman" w:hAnsi="Times New Roman" w:cs="Times New Roman"/>
          <w:sz w:val="28"/>
          <w:szCs w:val="28"/>
        </w:rPr>
        <w:t>, por ello</w:t>
      </w:r>
      <w:r w:rsidR="006A0238">
        <w:rPr>
          <w:rFonts w:ascii="Times New Roman" w:hAnsi="Times New Roman" w:cs="Times New Roman"/>
          <w:sz w:val="28"/>
          <w:szCs w:val="28"/>
        </w:rPr>
        <w:t>,</w:t>
      </w:r>
      <w:r w:rsidR="00E31EA8">
        <w:rPr>
          <w:rFonts w:ascii="Times New Roman" w:hAnsi="Times New Roman" w:cs="Times New Roman"/>
          <w:sz w:val="28"/>
          <w:szCs w:val="28"/>
        </w:rPr>
        <w:t xml:space="preserve"> r</w:t>
      </w:r>
      <w:r w:rsidR="00AF387E" w:rsidRPr="0042742B">
        <w:rPr>
          <w:rFonts w:ascii="Times New Roman" w:hAnsi="Times New Roman" w:cs="Times New Roman"/>
          <w:sz w:val="28"/>
          <w:szCs w:val="28"/>
        </w:rPr>
        <w:t xml:space="preserve">eitero </w:t>
      </w:r>
      <w:r w:rsidR="006A0238">
        <w:rPr>
          <w:rFonts w:ascii="Times New Roman" w:hAnsi="Times New Roman" w:cs="Times New Roman"/>
          <w:sz w:val="28"/>
          <w:szCs w:val="28"/>
        </w:rPr>
        <w:t>el text</w:t>
      </w:r>
      <w:r w:rsidR="00C13885">
        <w:rPr>
          <w:rFonts w:ascii="Times New Roman" w:hAnsi="Times New Roman" w:cs="Times New Roman"/>
          <w:sz w:val="28"/>
          <w:szCs w:val="28"/>
        </w:rPr>
        <w:t xml:space="preserve">o principal </w:t>
      </w:r>
      <w:r w:rsidR="006A0238">
        <w:rPr>
          <w:rFonts w:ascii="Times New Roman" w:hAnsi="Times New Roman" w:cs="Times New Roman"/>
          <w:sz w:val="28"/>
          <w:szCs w:val="28"/>
        </w:rPr>
        <w:t xml:space="preserve">de </w:t>
      </w:r>
      <w:r w:rsidR="00AF387E" w:rsidRPr="0042742B">
        <w:rPr>
          <w:rFonts w:ascii="Times New Roman" w:hAnsi="Times New Roman" w:cs="Times New Roman"/>
          <w:sz w:val="28"/>
          <w:szCs w:val="28"/>
        </w:rPr>
        <w:t xml:space="preserve">las catorce Peticiones </w:t>
      </w:r>
      <w:r w:rsidR="005011E1">
        <w:rPr>
          <w:rFonts w:ascii="Times New Roman" w:hAnsi="Times New Roman" w:cs="Times New Roman"/>
          <w:sz w:val="28"/>
          <w:szCs w:val="28"/>
        </w:rPr>
        <w:t>al Honorable Concejo Deliberante</w:t>
      </w:r>
      <w:r w:rsidR="00F74A3E" w:rsidRPr="0042742B">
        <w:rPr>
          <w:rFonts w:ascii="Times New Roman" w:hAnsi="Times New Roman" w:cs="Times New Roman"/>
          <w:sz w:val="28"/>
          <w:szCs w:val="28"/>
        </w:rPr>
        <w:t>.</w:t>
      </w:r>
    </w:p>
    <w:p w14:paraId="774757D5" w14:textId="065A9898" w:rsidR="00C249F7" w:rsidRPr="00376FC4" w:rsidRDefault="00376FC4" w:rsidP="00C249F7">
      <w:pPr>
        <w:ind w:firstLine="708"/>
        <w:jc w:val="both"/>
        <w:rPr>
          <w:rFonts w:ascii="Times New Roman" w:hAnsi="Times New Roman" w:cs="Times New Roman"/>
          <w:i/>
          <w:iCs/>
          <w:sz w:val="24"/>
          <w:szCs w:val="24"/>
        </w:rPr>
      </w:pPr>
      <w:r w:rsidRPr="00376FC4">
        <w:rPr>
          <w:rFonts w:ascii="Times New Roman" w:hAnsi="Times New Roman" w:cs="Times New Roman"/>
          <w:i/>
          <w:iCs/>
          <w:sz w:val="28"/>
          <w:szCs w:val="28"/>
        </w:rPr>
        <w:t>“</w:t>
      </w:r>
      <w:r w:rsidR="00C249F7" w:rsidRPr="00376FC4">
        <w:rPr>
          <w:rFonts w:ascii="Times New Roman" w:hAnsi="Times New Roman" w:cs="Times New Roman"/>
          <w:i/>
          <w:iCs/>
          <w:sz w:val="28"/>
          <w:szCs w:val="28"/>
        </w:rPr>
        <w:t xml:space="preserve">De los análisis realizados surge, con meridiana claridad, que los Concejales Oficialistas reemplazaron el </w:t>
      </w:r>
      <w:r w:rsidR="00C249F7" w:rsidRPr="00376FC4">
        <w:rPr>
          <w:rFonts w:ascii="Times New Roman" w:hAnsi="Times New Roman" w:cs="Times New Roman"/>
          <w:b/>
          <w:bCs/>
          <w:i/>
          <w:iCs/>
          <w:sz w:val="28"/>
          <w:szCs w:val="28"/>
        </w:rPr>
        <w:t>concepto de</w:t>
      </w:r>
      <w:r w:rsidR="00C249F7" w:rsidRPr="00376FC4">
        <w:rPr>
          <w:rFonts w:ascii="Times New Roman" w:hAnsi="Times New Roman" w:cs="Times New Roman"/>
          <w:i/>
          <w:iCs/>
          <w:sz w:val="28"/>
          <w:szCs w:val="28"/>
        </w:rPr>
        <w:t xml:space="preserve"> </w:t>
      </w:r>
      <w:r w:rsidR="00C249F7" w:rsidRPr="00376FC4">
        <w:rPr>
          <w:rFonts w:ascii="Times New Roman" w:hAnsi="Times New Roman" w:cs="Times New Roman"/>
          <w:b/>
          <w:bCs/>
          <w:i/>
          <w:iCs/>
          <w:sz w:val="28"/>
          <w:szCs w:val="28"/>
        </w:rPr>
        <w:t>control</w:t>
      </w:r>
      <w:r w:rsidR="00C249F7" w:rsidRPr="00376FC4">
        <w:rPr>
          <w:rFonts w:ascii="Times New Roman" w:hAnsi="Times New Roman" w:cs="Times New Roman"/>
          <w:i/>
          <w:iCs/>
          <w:sz w:val="28"/>
          <w:szCs w:val="28"/>
        </w:rPr>
        <w:t xml:space="preserve"> </w:t>
      </w:r>
      <w:r w:rsidR="00C249F7" w:rsidRPr="00376FC4">
        <w:rPr>
          <w:rFonts w:ascii="Times New Roman" w:hAnsi="Times New Roman" w:cs="Times New Roman"/>
          <w:b/>
          <w:bCs/>
          <w:i/>
          <w:iCs/>
          <w:sz w:val="28"/>
          <w:szCs w:val="28"/>
        </w:rPr>
        <w:t>político</w:t>
      </w:r>
      <w:r w:rsidR="00C249F7" w:rsidRPr="00376FC4">
        <w:rPr>
          <w:rFonts w:ascii="Times New Roman" w:hAnsi="Times New Roman" w:cs="Times New Roman"/>
          <w:i/>
          <w:iCs/>
          <w:sz w:val="28"/>
          <w:szCs w:val="28"/>
        </w:rPr>
        <w:t xml:space="preserve"> de las rendiciones de cuentas, por el </w:t>
      </w:r>
      <w:r w:rsidR="00C249F7" w:rsidRPr="00376FC4">
        <w:rPr>
          <w:rFonts w:ascii="Times New Roman" w:hAnsi="Times New Roman" w:cs="Times New Roman"/>
          <w:b/>
          <w:bCs/>
          <w:i/>
          <w:iCs/>
          <w:sz w:val="28"/>
          <w:szCs w:val="28"/>
        </w:rPr>
        <w:t>concepto de análisis meramente técnico-contable</w:t>
      </w:r>
      <w:r w:rsidR="00C249F7" w:rsidRPr="00376FC4">
        <w:rPr>
          <w:rFonts w:ascii="Times New Roman" w:hAnsi="Times New Roman" w:cs="Times New Roman"/>
          <w:i/>
          <w:iCs/>
          <w:sz w:val="28"/>
          <w:szCs w:val="28"/>
        </w:rPr>
        <w:t>, criterio aplicado en el transcurso de las nueve  últimas rendiciones de cuentas del Ejecutivo Local.</w:t>
      </w:r>
      <w:r w:rsidR="00C249F7" w:rsidRPr="00376FC4">
        <w:rPr>
          <w:rFonts w:ascii="Times New Roman" w:hAnsi="Times New Roman" w:cs="Times New Roman"/>
          <w:i/>
          <w:iCs/>
          <w:sz w:val="24"/>
          <w:szCs w:val="24"/>
        </w:rPr>
        <w:t xml:space="preserve"> </w:t>
      </w:r>
      <w:r w:rsidR="00C249F7" w:rsidRPr="00376FC4">
        <w:rPr>
          <w:rFonts w:ascii="Times New Roman" w:hAnsi="Times New Roman" w:cs="Times New Roman"/>
          <w:i/>
          <w:iCs/>
          <w:sz w:val="28"/>
          <w:szCs w:val="28"/>
        </w:rPr>
        <w:t xml:space="preserve">Al aplicar un criterio meramente técnico–contable, el Concejo Deliberante no fiscalizó si la actividad económico-financiera del Ejecutivo Local se sometió a los principios de legalidad, </w:t>
      </w:r>
      <w:r w:rsidR="00C249F7" w:rsidRPr="00376FC4">
        <w:rPr>
          <w:rFonts w:ascii="Times New Roman" w:hAnsi="Times New Roman" w:cs="Times New Roman"/>
          <w:b/>
          <w:bCs/>
          <w:i/>
          <w:iCs/>
          <w:sz w:val="28"/>
          <w:szCs w:val="28"/>
        </w:rPr>
        <w:t>transparencia,</w:t>
      </w:r>
      <w:r w:rsidR="00C249F7" w:rsidRPr="00376FC4">
        <w:rPr>
          <w:rFonts w:ascii="Times New Roman" w:hAnsi="Times New Roman" w:cs="Times New Roman"/>
          <w:i/>
          <w:iCs/>
          <w:sz w:val="28"/>
          <w:szCs w:val="28"/>
        </w:rPr>
        <w:t xml:space="preserve"> economía, eficiencia, eficacia, sustentabilidad ambiental y de buen gobierno </w:t>
      </w:r>
      <w:r w:rsidR="00C249F7" w:rsidRPr="00376FC4">
        <w:rPr>
          <w:rFonts w:ascii="Times New Roman" w:hAnsi="Times New Roman" w:cs="Times New Roman"/>
          <w:i/>
          <w:iCs/>
          <w:sz w:val="24"/>
          <w:szCs w:val="24"/>
        </w:rPr>
        <w:t>(Capítulo I, puntos IV y V)</w:t>
      </w:r>
      <w:r w:rsidR="008A557A">
        <w:rPr>
          <w:rFonts w:ascii="Times New Roman" w:hAnsi="Times New Roman" w:cs="Times New Roman"/>
          <w:i/>
          <w:iCs/>
          <w:sz w:val="24"/>
          <w:szCs w:val="24"/>
        </w:rPr>
        <w:t>”</w:t>
      </w:r>
      <w:r w:rsidR="00C249F7" w:rsidRPr="00376FC4">
        <w:rPr>
          <w:rFonts w:ascii="Times New Roman" w:hAnsi="Times New Roman" w:cs="Times New Roman"/>
          <w:i/>
          <w:iCs/>
          <w:sz w:val="24"/>
          <w:szCs w:val="24"/>
        </w:rPr>
        <w:t>.</w:t>
      </w:r>
    </w:p>
    <w:p w14:paraId="4A796C9D" w14:textId="20664E07" w:rsidR="00C249F7" w:rsidRPr="00376FC4" w:rsidRDefault="00C249F7" w:rsidP="004971A3">
      <w:pPr>
        <w:jc w:val="both"/>
        <w:rPr>
          <w:rFonts w:ascii="Times New Roman" w:hAnsi="Times New Roman" w:cs="Times New Roman"/>
          <w:i/>
          <w:iCs/>
          <w:sz w:val="28"/>
          <w:szCs w:val="28"/>
        </w:rPr>
      </w:pPr>
      <w:r w:rsidRPr="00376FC4">
        <w:rPr>
          <w:rFonts w:ascii="Times New Roman" w:hAnsi="Times New Roman" w:cs="Times New Roman"/>
          <w:i/>
          <w:iCs/>
          <w:sz w:val="28"/>
          <w:szCs w:val="28"/>
        </w:rPr>
        <w:tab/>
      </w:r>
      <w:r w:rsidR="008A557A">
        <w:rPr>
          <w:rFonts w:ascii="Times New Roman" w:hAnsi="Times New Roman" w:cs="Times New Roman"/>
          <w:i/>
          <w:iCs/>
          <w:sz w:val="28"/>
          <w:szCs w:val="28"/>
        </w:rPr>
        <w:t>“</w:t>
      </w:r>
      <w:r w:rsidRPr="00376FC4">
        <w:rPr>
          <w:rFonts w:ascii="Times New Roman" w:hAnsi="Times New Roman" w:cs="Times New Roman"/>
          <w:i/>
          <w:iCs/>
          <w:sz w:val="28"/>
          <w:szCs w:val="28"/>
        </w:rPr>
        <w:t>Con relación a las Contrataciones Municipales, se llegó a una certera conclusión que las mismas no cumplen acabadamente con los siete principios que deben regir en las Contrataciones Públicas, de Transparencia, Economía, Razonabilidad, Libre Competencia e Igualdad, Imparcialidad, Sustentabilidad Ambiental y Publicidad.</w:t>
      </w:r>
      <w:r w:rsidRPr="00376FC4">
        <w:rPr>
          <w:i/>
          <w:iCs/>
          <w:sz w:val="24"/>
          <w:szCs w:val="24"/>
        </w:rPr>
        <w:t xml:space="preserve"> </w:t>
      </w:r>
      <w:r w:rsidRPr="00376FC4">
        <w:rPr>
          <w:rFonts w:ascii="Times New Roman" w:hAnsi="Times New Roman" w:cs="Times New Roman"/>
          <w:i/>
          <w:iCs/>
          <w:sz w:val="24"/>
          <w:szCs w:val="24"/>
        </w:rPr>
        <w:t>(Capítulo III, punto  II)</w:t>
      </w:r>
      <w:r w:rsidR="008A557A">
        <w:rPr>
          <w:rFonts w:ascii="Times New Roman" w:hAnsi="Times New Roman" w:cs="Times New Roman"/>
          <w:i/>
          <w:iCs/>
          <w:sz w:val="24"/>
          <w:szCs w:val="24"/>
        </w:rPr>
        <w:t>”</w:t>
      </w:r>
      <w:r w:rsidRPr="00376FC4">
        <w:rPr>
          <w:rFonts w:ascii="Times New Roman" w:hAnsi="Times New Roman" w:cs="Times New Roman"/>
          <w:i/>
          <w:iCs/>
          <w:sz w:val="28"/>
          <w:szCs w:val="28"/>
        </w:rPr>
        <w:t>.</w:t>
      </w:r>
    </w:p>
    <w:p w14:paraId="3AFFFF1A" w14:textId="70B2DEE2" w:rsidR="00AF7657" w:rsidRPr="00394863" w:rsidRDefault="00AF7657" w:rsidP="004971A3">
      <w:pPr>
        <w:jc w:val="both"/>
        <w:rPr>
          <w:rFonts w:ascii="Times New Roman" w:hAnsi="Times New Roman" w:cs="Times New Roman"/>
          <w:b/>
          <w:bCs/>
          <w:i/>
          <w:iCs/>
          <w:sz w:val="28"/>
          <w:szCs w:val="28"/>
        </w:rPr>
      </w:pPr>
      <w:r w:rsidRPr="00AF7657">
        <w:rPr>
          <w:rFonts w:ascii="Times New Roman" w:hAnsi="Times New Roman" w:cs="Times New Roman"/>
          <w:b/>
          <w:bCs/>
          <w:sz w:val="28"/>
          <w:szCs w:val="28"/>
        </w:rPr>
        <w:tab/>
      </w:r>
      <w:r w:rsidRPr="00394863">
        <w:rPr>
          <w:rFonts w:ascii="Times New Roman" w:hAnsi="Times New Roman" w:cs="Times New Roman"/>
          <w:b/>
          <w:bCs/>
          <w:i/>
          <w:iCs/>
          <w:sz w:val="28"/>
          <w:szCs w:val="28"/>
        </w:rPr>
        <w:t>Peticiones</w:t>
      </w:r>
    </w:p>
    <w:p w14:paraId="3118AFB2" w14:textId="08562848" w:rsidR="00560AC9" w:rsidRPr="00394863" w:rsidRDefault="00560AC9" w:rsidP="004971A3">
      <w:pPr>
        <w:jc w:val="both"/>
        <w:rPr>
          <w:rFonts w:ascii="Times New Roman" w:hAnsi="Times New Roman" w:cs="Times New Roman"/>
          <w:i/>
          <w:iCs/>
          <w:sz w:val="28"/>
          <w:szCs w:val="28"/>
        </w:rPr>
      </w:pPr>
      <w:r w:rsidRPr="00394863">
        <w:rPr>
          <w:rFonts w:ascii="Times New Roman" w:hAnsi="Times New Roman" w:cs="Times New Roman"/>
          <w:i/>
          <w:iCs/>
          <w:sz w:val="28"/>
          <w:szCs w:val="28"/>
        </w:rPr>
        <w:tab/>
        <w:t xml:space="preserve">Dicho esto y conforme a las “Propuestas para una Gestión Pública Transparente, Eficiente y Eficaz” desarrolladas en la presente Carta Abierta, se </w:t>
      </w:r>
      <w:r w:rsidRPr="00394863">
        <w:rPr>
          <w:rFonts w:ascii="Times New Roman" w:hAnsi="Times New Roman" w:cs="Times New Roman"/>
          <w:b/>
          <w:bCs/>
          <w:i/>
          <w:iCs/>
          <w:sz w:val="28"/>
          <w:szCs w:val="28"/>
        </w:rPr>
        <w:t xml:space="preserve">peticiona </w:t>
      </w:r>
      <w:r w:rsidRPr="00394863">
        <w:rPr>
          <w:rFonts w:ascii="Times New Roman" w:hAnsi="Times New Roman" w:cs="Times New Roman"/>
          <w:i/>
          <w:iCs/>
          <w:sz w:val="28"/>
          <w:szCs w:val="28"/>
        </w:rPr>
        <w:t>al Honorable Concejo Deliberante:</w:t>
      </w:r>
    </w:p>
    <w:p w14:paraId="5A84C671" w14:textId="77777777" w:rsidR="00D5342B" w:rsidRPr="00394863" w:rsidRDefault="00D5342B" w:rsidP="00811F4F">
      <w:pPr>
        <w:ind w:firstLine="708"/>
        <w:jc w:val="both"/>
        <w:rPr>
          <w:rFonts w:ascii="Times New Roman" w:hAnsi="Times New Roman" w:cs="Times New Roman"/>
          <w:b/>
          <w:bCs/>
          <w:i/>
          <w:iCs/>
          <w:sz w:val="28"/>
          <w:szCs w:val="28"/>
        </w:rPr>
      </w:pPr>
      <w:r w:rsidRPr="00394863">
        <w:rPr>
          <w:rFonts w:ascii="Times New Roman" w:hAnsi="Times New Roman" w:cs="Times New Roman"/>
          <w:b/>
          <w:bCs/>
          <w:i/>
          <w:iCs/>
          <w:sz w:val="28"/>
          <w:szCs w:val="28"/>
        </w:rPr>
        <w:t>Rendición de Cuentas</w:t>
      </w:r>
    </w:p>
    <w:p w14:paraId="32BDD264" w14:textId="77777777" w:rsidR="00D5342B" w:rsidRPr="00394863" w:rsidRDefault="00D5342B" w:rsidP="00D5342B">
      <w:pPr>
        <w:ind w:firstLine="708"/>
        <w:jc w:val="both"/>
        <w:rPr>
          <w:rFonts w:ascii="Times New Roman" w:hAnsi="Times New Roman" w:cs="Times New Roman"/>
          <w:i/>
          <w:iCs/>
          <w:sz w:val="24"/>
          <w:szCs w:val="24"/>
        </w:rPr>
      </w:pPr>
      <w:r w:rsidRPr="00394863">
        <w:rPr>
          <w:rFonts w:ascii="Times New Roman" w:hAnsi="Times New Roman" w:cs="Times New Roman"/>
          <w:b/>
          <w:bCs/>
          <w:i/>
          <w:iCs/>
          <w:sz w:val="28"/>
          <w:szCs w:val="28"/>
        </w:rPr>
        <w:t xml:space="preserve">a) </w:t>
      </w:r>
      <w:r w:rsidRPr="00394863">
        <w:rPr>
          <w:rFonts w:ascii="Times New Roman" w:hAnsi="Times New Roman" w:cs="Times New Roman"/>
          <w:i/>
          <w:iCs/>
          <w:sz w:val="28"/>
          <w:szCs w:val="28"/>
        </w:rPr>
        <w:t xml:space="preserve">Cumplir con lo ordenado por el Honorable Tribunal de Cuentas en cuanto el Concejo Deliberante debe realizar el  </w:t>
      </w:r>
      <w:r w:rsidRPr="00394863">
        <w:rPr>
          <w:rFonts w:ascii="Times New Roman" w:hAnsi="Times New Roman" w:cs="Times New Roman"/>
          <w:b/>
          <w:bCs/>
          <w:i/>
          <w:iCs/>
          <w:sz w:val="28"/>
          <w:szCs w:val="28"/>
        </w:rPr>
        <w:t xml:space="preserve">control político </w:t>
      </w:r>
      <w:r w:rsidRPr="00394863">
        <w:rPr>
          <w:rFonts w:ascii="Times New Roman" w:hAnsi="Times New Roman" w:cs="Times New Roman"/>
          <w:i/>
          <w:iCs/>
          <w:sz w:val="28"/>
          <w:szCs w:val="28"/>
        </w:rPr>
        <w:t xml:space="preserve">de la </w:t>
      </w:r>
      <w:r w:rsidRPr="00394863">
        <w:rPr>
          <w:rFonts w:ascii="Times New Roman" w:hAnsi="Times New Roman" w:cs="Times New Roman"/>
          <w:i/>
          <w:iCs/>
          <w:sz w:val="28"/>
          <w:szCs w:val="28"/>
        </w:rPr>
        <w:lastRenderedPageBreak/>
        <w:t xml:space="preserve">Rendición de Cuentas del Ejecutivo </w:t>
      </w:r>
      <w:r w:rsidRPr="00394863">
        <w:rPr>
          <w:rFonts w:ascii="Times New Roman" w:hAnsi="Times New Roman" w:cs="Times New Roman"/>
          <w:i/>
          <w:iCs/>
          <w:sz w:val="24"/>
          <w:szCs w:val="24"/>
        </w:rPr>
        <w:t>(Capítulo II, Introducción y punto I)</w:t>
      </w:r>
      <w:r w:rsidRPr="00394863">
        <w:rPr>
          <w:rFonts w:ascii="Times New Roman" w:hAnsi="Times New Roman" w:cs="Times New Roman"/>
          <w:i/>
          <w:iCs/>
          <w:sz w:val="28"/>
          <w:szCs w:val="28"/>
        </w:rPr>
        <w:t xml:space="preserve"> examinando si la actividad económica-financiera del Ejecutivo se ha sometido a los principios de legalidad, transparencia, economía, eficiencia, eficacia, sustentabilidad ambiental y de buen gobierno. </w:t>
      </w:r>
      <w:r w:rsidRPr="00394863">
        <w:rPr>
          <w:rFonts w:ascii="Times New Roman" w:hAnsi="Times New Roman" w:cs="Times New Roman"/>
          <w:i/>
          <w:iCs/>
          <w:sz w:val="24"/>
          <w:szCs w:val="24"/>
        </w:rPr>
        <w:t>(Principios explicitados en el Capítulo I).</w:t>
      </w:r>
    </w:p>
    <w:p w14:paraId="373D0B0A" w14:textId="77777777" w:rsidR="00D5342B" w:rsidRPr="00394863" w:rsidRDefault="00D5342B" w:rsidP="00D5342B">
      <w:pPr>
        <w:ind w:firstLine="708"/>
        <w:jc w:val="both"/>
        <w:rPr>
          <w:rFonts w:ascii="Times New Roman" w:hAnsi="Times New Roman" w:cs="Times New Roman"/>
          <w:i/>
          <w:iCs/>
          <w:sz w:val="28"/>
          <w:szCs w:val="28"/>
        </w:rPr>
      </w:pPr>
      <w:r w:rsidRPr="00394863">
        <w:rPr>
          <w:rFonts w:ascii="Times New Roman" w:hAnsi="Times New Roman" w:cs="Times New Roman"/>
          <w:b/>
          <w:bCs/>
          <w:i/>
          <w:iCs/>
          <w:sz w:val="28"/>
          <w:szCs w:val="28"/>
        </w:rPr>
        <w:t xml:space="preserve">b) </w:t>
      </w:r>
      <w:r w:rsidRPr="00394863">
        <w:rPr>
          <w:rFonts w:ascii="Times New Roman" w:hAnsi="Times New Roman" w:cs="Times New Roman"/>
          <w:i/>
          <w:iCs/>
          <w:sz w:val="28"/>
          <w:szCs w:val="28"/>
        </w:rPr>
        <w:t xml:space="preserve">Crear el </w:t>
      </w:r>
      <w:r w:rsidRPr="00394863">
        <w:rPr>
          <w:rFonts w:ascii="Times New Roman" w:hAnsi="Times New Roman" w:cs="Times New Roman"/>
          <w:b/>
          <w:bCs/>
          <w:i/>
          <w:iCs/>
          <w:sz w:val="28"/>
          <w:szCs w:val="28"/>
        </w:rPr>
        <w:t>Comité de Integridad Pública</w:t>
      </w:r>
      <w:r w:rsidRPr="00394863">
        <w:rPr>
          <w:rFonts w:ascii="Times New Roman" w:hAnsi="Times New Roman" w:cs="Times New Roman"/>
          <w:i/>
          <w:iCs/>
          <w:sz w:val="28"/>
          <w:szCs w:val="28"/>
        </w:rPr>
        <w:t xml:space="preserve"> que tendrá como misión fundamental controlar políticamente el accionar del Departamento Ejecutivo y examinar la Rendición de Cuentas </w:t>
      </w:r>
      <w:r w:rsidRPr="00394863">
        <w:rPr>
          <w:rFonts w:ascii="Times New Roman" w:hAnsi="Times New Roman" w:cs="Times New Roman"/>
          <w:i/>
          <w:iCs/>
          <w:sz w:val="24"/>
          <w:szCs w:val="24"/>
        </w:rPr>
        <w:t>(Capítulo II, punto I.1).</w:t>
      </w:r>
    </w:p>
    <w:p w14:paraId="3BDD47C3" w14:textId="77777777" w:rsidR="00D5342B" w:rsidRPr="00394863" w:rsidRDefault="00D5342B" w:rsidP="00D5342B">
      <w:pPr>
        <w:ind w:firstLine="708"/>
        <w:jc w:val="both"/>
        <w:rPr>
          <w:rFonts w:ascii="Times New Roman" w:hAnsi="Times New Roman" w:cs="Times New Roman"/>
          <w:i/>
          <w:iCs/>
          <w:sz w:val="24"/>
          <w:szCs w:val="24"/>
        </w:rPr>
      </w:pPr>
      <w:r w:rsidRPr="00394863">
        <w:rPr>
          <w:rFonts w:ascii="Times New Roman" w:hAnsi="Times New Roman" w:cs="Times New Roman"/>
          <w:b/>
          <w:bCs/>
          <w:i/>
          <w:iCs/>
          <w:sz w:val="28"/>
          <w:szCs w:val="28"/>
        </w:rPr>
        <w:t xml:space="preserve">c) </w:t>
      </w:r>
      <w:r w:rsidRPr="00394863">
        <w:rPr>
          <w:rFonts w:ascii="Times New Roman" w:hAnsi="Times New Roman" w:cs="Times New Roman"/>
          <w:i/>
          <w:iCs/>
          <w:sz w:val="28"/>
          <w:szCs w:val="28"/>
        </w:rPr>
        <w:t xml:space="preserve">Convocar para el cuarto viernes del mes de mayo a </w:t>
      </w:r>
      <w:r w:rsidRPr="00394863">
        <w:rPr>
          <w:rFonts w:ascii="Times New Roman" w:hAnsi="Times New Roman" w:cs="Times New Roman"/>
          <w:b/>
          <w:bCs/>
          <w:i/>
          <w:iCs/>
          <w:sz w:val="28"/>
          <w:szCs w:val="28"/>
        </w:rPr>
        <w:t>Sesión  Especial de Rendición de Cuentas</w:t>
      </w:r>
      <w:r w:rsidRPr="00394863">
        <w:rPr>
          <w:rFonts w:ascii="Times New Roman" w:hAnsi="Times New Roman" w:cs="Times New Roman"/>
          <w:i/>
          <w:iCs/>
          <w:sz w:val="28"/>
          <w:szCs w:val="28"/>
        </w:rPr>
        <w:t xml:space="preserve"> y establecer que la aprobación o rechazo de la Rendición de Cuentas requerirá  los dos tercios de los votos emitidos por los Concejales y el modo de votación será nominal </w:t>
      </w:r>
      <w:r w:rsidRPr="00394863">
        <w:rPr>
          <w:rFonts w:ascii="Times New Roman" w:hAnsi="Times New Roman" w:cs="Times New Roman"/>
          <w:i/>
          <w:iCs/>
          <w:sz w:val="24"/>
          <w:szCs w:val="24"/>
        </w:rPr>
        <w:t>(Capítulo II, punto I.2).</w:t>
      </w:r>
    </w:p>
    <w:p w14:paraId="3316E878" w14:textId="77777777" w:rsidR="00D5342B" w:rsidRPr="00394863" w:rsidRDefault="00D5342B" w:rsidP="00D5342B">
      <w:pPr>
        <w:ind w:firstLine="708"/>
        <w:jc w:val="both"/>
        <w:rPr>
          <w:rFonts w:ascii="Times New Roman" w:hAnsi="Times New Roman" w:cs="Times New Roman"/>
          <w:i/>
          <w:iCs/>
          <w:sz w:val="28"/>
          <w:szCs w:val="28"/>
        </w:rPr>
      </w:pPr>
      <w:r w:rsidRPr="00394863">
        <w:rPr>
          <w:rFonts w:ascii="Times New Roman" w:hAnsi="Times New Roman" w:cs="Times New Roman"/>
          <w:i/>
          <w:iCs/>
          <w:sz w:val="28"/>
          <w:szCs w:val="28"/>
        </w:rPr>
        <w:t xml:space="preserve">Convocar para el  próximo cuarto viernes del mes de mayo </w:t>
      </w:r>
      <w:r w:rsidRPr="00394863">
        <w:rPr>
          <w:rFonts w:ascii="Times New Roman" w:hAnsi="Times New Roman" w:cs="Times New Roman"/>
          <w:i/>
          <w:iCs/>
          <w:sz w:val="24"/>
          <w:szCs w:val="24"/>
        </w:rPr>
        <w:t>(22/05/26)</w:t>
      </w:r>
      <w:r w:rsidRPr="00394863">
        <w:rPr>
          <w:rFonts w:ascii="Times New Roman" w:hAnsi="Times New Roman" w:cs="Times New Roman"/>
          <w:i/>
          <w:iCs/>
          <w:sz w:val="28"/>
          <w:szCs w:val="28"/>
        </w:rPr>
        <w:t xml:space="preserve"> para dar tratamiento a la Rendición de Cuentas del Ejecutivo correspondiente al año 2025, constituirá una clara y firme voluntad política de los Concejales para honrar los principios republicanos.</w:t>
      </w:r>
    </w:p>
    <w:p w14:paraId="10E11B43" w14:textId="77777777" w:rsidR="00D5342B" w:rsidRPr="00394863" w:rsidRDefault="00D5342B" w:rsidP="00D5342B">
      <w:pPr>
        <w:spacing w:before="240"/>
        <w:ind w:firstLine="708"/>
        <w:jc w:val="both"/>
        <w:rPr>
          <w:rFonts w:ascii="Times New Roman" w:hAnsi="Times New Roman" w:cs="Times New Roman"/>
          <w:i/>
          <w:iCs/>
          <w:sz w:val="24"/>
          <w:szCs w:val="24"/>
        </w:rPr>
      </w:pPr>
      <w:r w:rsidRPr="00394863">
        <w:rPr>
          <w:rFonts w:ascii="Times New Roman" w:hAnsi="Times New Roman" w:cs="Times New Roman"/>
          <w:b/>
          <w:bCs/>
          <w:i/>
          <w:iCs/>
          <w:sz w:val="28"/>
          <w:szCs w:val="28"/>
        </w:rPr>
        <w:t>d)</w:t>
      </w:r>
      <w:r w:rsidRPr="00394863">
        <w:rPr>
          <w:rFonts w:ascii="Times New Roman" w:hAnsi="Times New Roman" w:cs="Times New Roman"/>
          <w:i/>
          <w:iCs/>
          <w:sz w:val="28"/>
          <w:szCs w:val="28"/>
        </w:rPr>
        <w:t xml:space="preserve"> Conformar un</w:t>
      </w:r>
      <w:r w:rsidRPr="00394863">
        <w:rPr>
          <w:rFonts w:ascii="Times New Roman" w:hAnsi="Times New Roman" w:cs="Times New Roman"/>
          <w:b/>
          <w:bCs/>
          <w:i/>
          <w:iCs/>
          <w:sz w:val="28"/>
          <w:szCs w:val="28"/>
        </w:rPr>
        <w:t xml:space="preserve"> Comité de Ética Pública Ad Hoc e</w:t>
      </w:r>
      <w:r w:rsidRPr="00394863">
        <w:rPr>
          <w:rFonts w:ascii="Times New Roman" w:hAnsi="Times New Roman" w:cs="Times New Roman"/>
          <w:i/>
          <w:iCs/>
          <w:sz w:val="28"/>
          <w:szCs w:val="28"/>
        </w:rPr>
        <w:t xml:space="preserve">n el hipotético caso que el Cuerpo Deliberativo decida dar tratamiento  a la Rendición de Cuentas del año 2025 en Sesión Ordinaria ni conformar el Comité de Integridad Pública, torna imperiosa la creación del Comité de Ética Pública Ad Hoc  que tenga como función </w:t>
      </w:r>
      <w:r w:rsidRPr="00394863">
        <w:rPr>
          <w:rFonts w:ascii="Times New Roman" w:hAnsi="Times New Roman" w:cs="Times New Roman"/>
          <w:b/>
          <w:bCs/>
          <w:i/>
          <w:iCs/>
          <w:sz w:val="28"/>
          <w:szCs w:val="28"/>
        </w:rPr>
        <w:t>auditar</w:t>
      </w:r>
      <w:r w:rsidRPr="00394863">
        <w:rPr>
          <w:rFonts w:ascii="Times New Roman" w:hAnsi="Times New Roman" w:cs="Times New Roman"/>
          <w:i/>
          <w:iCs/>
          <w:sz w:val="28"/>
          <w:szCs w:val="28"/>
        </w:rPr>
        <w:t xml:space="preserve"> el respectivo Despacho de la Comisión de Hacienda, Presupuesto y Cuentas que propicie la aprobación de la Rendición de Cuentas 2025 que se apruebe por </w:t>
      </w:r>
      <w:r w:rsidRPr="00394863">
        <w:rPr>
          <w:rFonts w:ascii="Times New Roman" w:hAnsi="Times New Roman" w:cs="Times New Roman"/>
          <w:b/>
          <w:bCs/>
          <w:i/>
          <w:iCs/>
          <w:sz w:val="28"/>
          <w:szCs w:val="28"/>
        </w:rPr>
        <w:t>simple</w:t>
      </w:r>
      <w:r w:rsidRPr="00394863">
        <w:rPr>
          <w:rFonts w:ascii="Times New Roman" w:hAnsi="Times New Roman" w:cs="Times New Roman"/>
          <w:i/>
          <w:iCs/>
          <w:sz w:val="28"/>
          <w:szCs w:val="28"/>
        </w:rPr>
        <w:t xml:space="preserve"> </w:t>
      </w:r>
      <w:r w:rsidRPr="00394863">
        <w:rPr>
          <w:rFonts w:ascii="Times New Roman" w:hAnsi="Times New Roman" w:cs="Times New Roman"/>
          <w:b/>
          <w:bCs/>
          <w:i/>
          <w:iCs/>
          <w:sz w:val="28"/>
          <w:szCs w:val="28"/>
        </w:rPr>
        <w:t>mayoría</w:t>
      </w:r>
      <w:r w:rsidRPr="00394863">
        <w:rPr>
          <w:rFonts w:ascii="Times New Roman" w:hAnsi="Times New Roman" w:cs="Times New Roman"/>
          <w:i/>
          <w:iCs/>
          <w:sz w:val="28"/>
          <w:szCs w:val="28"/>
        </w:rPr>
        <w:t xml:space="preserve"> la Rendición de Cuentas del Ejecutivo Local  </w:t>
      </w:r>
      <w:r w:rsidRPr="00394863">
        <w:rPr>
          <w:rFonts w:ascii="Times New Roman" w:hAnsi="Times New Roman" w:cs="Times New Roman"/>
          <w:i/>
          <w:iCs/>
          <w:sz w:val="24"/>
          <w:szCs w:val="24"/>
        </w:rPr>
        <w:t>(Capítulo II, punto I.3).</w:t>
      </w:r>
    </w:p>
    <w:p w14:paraId="26DFA0C0" w14:textId="77777777" w:rsidR="00D5342B" w:rsidRPr="00394863" w:rsidRDefault="00D5342B" w:rsidP="00D5342B">
      <w:pPr>
        <w:ind w:firstLine="708"/>
        <w:jc w:val="both"/>
        <w:rPr>
          <w:rFonts w:ascii="Times New Roman" w:eastAsia="Calibri" w:hAnsi="Times New Roman" w:cs="Times New Roman"/>
          <w:i/>
          <w:iCs/>
          <w:kern w:val="0"/>
          <w:sz w:val="28"/>
          <w:szCs w:val="28"/>
          <w14:ligatures w14:val="none"/>
        </w:rPr>
      </w:pPr>
      <w:r w:rsidRPr="00394863">
        <w:rPr>
          <w:rFonts w:ascii="Times New Roman" w:hAnsi="Times New Roman" w:cs="Times New Roman"/>
          <w:b/>
          <w:bCs/>
          <w:i/>
          <w:iCs/>
          <w:sz w:val="28"/>
          <w:szCs w:val="28"/>
        </w:rPr>
        <w:t xml:space="preserve">e) </w:t>
      </w:r>
      <w:r w:rsidRPr="00394863">
        <w:rPr>
          <w:rFonts w:ascii="Times New Roman" w:hAnsi="Times New Roman" w:cs="Times New Roman"/>
          <w:i/>
          <w:iCs/>
          <w:sz w:val="28"/>
          <w:szCs w:val="28"/>
        </w:rPr>
        <w:t xml:space="preserve">Propiciar la creación del </w:t>
      </w:r>
      <w:r w:rsidRPr="00394863">
        <w:rPr>
          <w:rFonts w:ascii="Times New Roman" w:hAnsi="Times New Roman" w:cs="Times New Roman"/>
          <w:b/>
          <w:bCs/>
          <w:i/>
          <w:iCs/>
          <w:sz w:val="28"/>
          <w:szCs w:val="28"/>
        </w:rPr>
        <w:t xml:space="preserve">Polo de Ciencia Política y Administración Pública </w:t>
      </w:r>
      <w:r w:rsidRPr="00394863">
        <w:rPr>
          <w:rFonts w:ascii="Times New Roman" w:hAnsi="Times New Roman" w:cs="Times New Roman"/>
          <w:i/>
          <w:iCs/>
          <w:sz w:val="28"/>
          <w:szCs w:val="28"/>
        </w:rPr>
        <w:t xml:space="preserve">a los fines de fortalecer </w:t>
      </w:r>
      <w:r w:rsidRPr="00394863">
        <w:rPr>
          <w:rFonts w:ascii="Times New Roman" w:eastAsia="Calibri" w:hAnsi="Times New Roman" w:cs="Times New Roman"/>
          <w:i/>
          <w:iCs/>
          <w:kern w:val="0"/>
          <w:sz w:val="28"/>
          <w:szCs w:val="28"/>
          <w14:ligatures w14:val="none"/>
        </w:rPr>
        <w:t xml:space="preserve">la concepción ética republicana de nuestras instituciones de raigambre constitucional, lo cual implica que los ciudadanos debemos fortalecer los  hábitos morales y éticos </w:t>
      </w:r>
      <w:r w:rsidRPr="00394863">
        <w:rPr>
          <w:rFonts w:ascii="Times New Roman" w:eastAsia="Calibri" w:hAnsi="Times New Roman" w:cs="Times New Roman"/>
          <w:i/>
          <w:iCs/>
          <w:kern w:val="0"/>
          <w:sz w:val="24"/>
          <w:szCs w:val="24"/>
          <w14:ligatures w14:val="none"/>
        </w:rPr>
        <w:t>(virtudes cardinales: prudencia, justicia, templanza y fortaleza)</w:t>
      </w:r>
      <w:r w:rsidRPr="00394863">
        <w:rPr>
          <w:rFonts w:ascii="Times New Roman" w:eastAsia="Calibri" w:hAnsi="Times New Roman" w:cs="Times New Roman"/>
          <w:i/>
          <w:iCs/>
          <w:kern w:val="0"/>
          <w:sz w:val="28"/>
          <w:szCs w:val="28"/>
          <w14:ligatures w14:val="none"/>
        </w:rPr>
        <w:t xml:space="preserve"> e intelectuales </w:t>
      </w:r>
      <w:r w:rsidRPr="00394863">
        <w:rPr>
          <w:rFonts w:ascii="Times New Roman" w:eastAsia="Calibri" w:hAnsi="Times New Roman" w:cs="Times New Roman"/>
          <w:i/>
          <w:iCs/>
          <w:kern w:val="0"/>
          <w:sz w:val="24"/>
          <w:szCs w:val="24"/>
          <w14:ligatures w14:val="none"/>
        </w:rPr>
        <w:t>(sabiduría, intelecto, ciencia y arte)</w:t>
      </w:r>
      <w:r w:rsidRPr="00394863">
        <w:rPr>
          <w:rFonts w:ascii="Times New Roman" w:hAnsi="Times New Roman" w:cs="Times New Roman"/>
          <w:i/>
          <w:iCs/>
          <w:sz w:val="24"/>
          <w:szCs w:val="24"/>
        </w:rPr>
        <w:t xml:space="preserve"> (Capítulo II, punto I.4).</w:t>
      </w:r>
    </w:p>
    <w:p w14:paraId="6C269D32" w14:textId="77777777" w:rsidR="00D5342B" w:rsidRPr="00394863" w:rsidRDefault="00D5342B" w:rsidP="00D5342B">
      <w:pPr>
        <w:ind w:firstLine="708"/>
        <w:jc w:val="both"/>
        <w:rPr>
          <w:rFonts w:ascii="Times New Roman" w:eastAsia="Calibri" w:hAnsi="Times New Roman" w:cs="Times New Roman"/>
          <w:b/>
          <w:bCs/>
          <w:i/>
          <w:iCs/>
          <w:kern w:val="0"/>
          <w:sz w:val="28"/>
          <w:szCs w:val="28"/>
          <w14:ligatures w14:val="none"/>
        </w:rPr>
      </w:pPr>
      <w:r w:rsidRPr="00394863">
        <w:rPr>
          <w:rFonts w:ascii="Times New Roman" w:eastAsia="Calibri" w:hAnsi="Times New Roman" w:cs="Times New Roman"/>
          <w:b/>
          <w:bCs/>
          <w:i/>
          <w:iCs/>
          <w:kern w:val="0"/>
          <w:sz w:val="28"/>
          <w:szCs w:val="28"/>
          <w14:ligatures w14:val="none"/>
        </w:rPr>
        <w:t xml:space="preserve">f)  </w:t>
      </w:r>
      <w:r w:rsidRPr="00394863">
        <w:rPr>
          <w:rFonts w:ascii="Times New Roman" w:eastAsia="Calibri" w:hAnsi="Times New Roman" w:cs="Times New Roman"/>
          <w:i/>
          <w:iCs/>
          <w:kern w:val="0"/>
          <w:sz w:val="28"/>
          <w:szCs w:val="28"/>
          <w14:ligatures w14:val="none"/>
        </w:rPr>
        <w:t xml:space="preserve">Solicitar a los </w:t>
      </w:r>
      <w:r w:rsidRPr="00394863">
        <w:rPr>
          <w:rFonts w:ascii="Times New Roman" w:hAnsi="Times New Roman" w:cs="Times New Roman"/>
          <w:i/>
          <w:iCs/>
          <w:sz w:val="28"/>
          <w:szCs w:val="28"/>
        </w:rPr>
        <w:t>legisladores provinciales la incorporación a la legislación procesal  de la</w:t>
      </w:r>
      <w:r w:rsidRPr="00394863">
        <w:rPr>
          <w:rFonts w:ascii="Times New Roman" w:hAnsi="Times New Roman" w:cs="Times New Roman"/>
          <w:b/>
          <w:bCs/>
          <w:i/>
          <w:iCs/>
          <w:sz w:val="28"/>
          <w:szCs w:val="28"/>
        </w:rPr>
        <w:t xml:space="preserve"> Acción Qui Tam </w:t>
      </w:r>
      <w:r w:rsidRPr="00394863">
        <w:rPr>
          <w:rFonts w:ascii="Times New Roman" w:hAnsi="Times New Roman" w:cs="Times New Roman"/>
          <w:i/>
          <w:iCs/>
          <w:sz w:val="24"/>
          <w:szCs w:val="24"/>
        </w:rPr>
        <w:t>(Capítulo II, punto I.5).</w:t>
      </w:r>
    </w:p>
    <w:p w14:paraId="206970E4" w14:textId="77777777" w:rsidR="00D5342B" w:rsidRPr="00394863" w:rsidRDefault="00D5342B" w:rsidP="00D5342B">
      <w:pPr>
        <w:spacing w:before="240"/>
        <w:ind w:firstLine="708"/>
        <w:jc w:val="both"/>
        <w:rPr>
          <w:rFonts w:ascii="Times New Roman" w:hAnsi="Times New Roman" w:cs="Times New Roman"/>
          <w:b/>
          <w:bCs/>
          <w:i/>
          <w:iCs/>
          <w:sz w:val="28"/>
          <w:szCs w:val="28"/>
        </w:rPr>
      </w:pPr>
      <w:r w:rsidRPr="00394863">
        <w:rPr>
          <w:rFonts w:ascii="Times New Roman" w:hAnsi="Times New Roman" w:cs="Times New Roman"/>
          <w:b/>
          <w:bCs/>
          <w:i/>
          <w:iCs/>
          <w:sz w:val="28"/>
          <w:szCs w:val="28"/>
        </w:rPr>
        <w:t>Transparencia</w:t>
      </w:r>
    </w:p>
    <w:p w14:paraId="081C99B2" w14:textId="77777777" w:rsidR="00D5342B" w:rsidRPr="00394863" w:rsidRDefault="00D5342B" w:rsidP="00D5342B">
      <w:pPr>
        <w:spacing w:before="240"/>
        <w:ind w:firstLine="708"/>
        <w:jc w:val="both"/>
        <w:rPr>
          <w:rFonts w:ascii="Times New Roman" w:hAnsi="Times New Roman" w:cs="Times New Roman"/>
          <w:i/>
          <w:iCs/>
          <w:sz w:val="24"/>
          <w:szCs w:val="24"/>
        </w:rPr>
      </w:pPr>
      <w:r w:rsidRPr="00394863">
        <w:rPr>
          <w:rFonts w:ascii="Times New Roman" w:hAnsi="Times New Roman" w:cs="Times New Roman"/>
          <w:b/>
          <w:bCs/>
          <w:i/>
          <w:iCs/>
          <w:sz w:val="28"/>
          <w:szCs w:val="28"/>
        </w:rPr>
        <w:t xml:space="preserve">a) </w:t>
      </w:r>
      <w:r w:rsidRPr="00394863">
        <w:rPr>
          <w:rFonts w:ascii="Times New Roman" w:hAnsi="Times New Roman" w:cs="Times New Roman"/>
          <w:i/>
          <w:iCs/>
          <w:sz w:val="28"/>
          <w:szCs w:val="28"/>
        </w:rPr>
        <w:t xml:space="preserve">Exigir al Ejecutivo Local que tenga presente las recomendaciones de la O.N.G. Poder Ciudadano acerca de la integridad en compras y contrataciones públicas en Argentina,  con la principal finalidad de </w:t>
      </w:r>
      <w:r w:rsidRPr="00394863">
        <w:rPr>
          <w:rFonts w:ascii="Times New Roman" w:hAnsi="Times New Roman" w:cs="Times New Roman"/>
          <w:i/>
          <w:iCs/>
          <w:sz w:val="28"/>
          <w:szCs w:val="28"/>
        </w:rPr>
        <w:lastRenderedPageBreak/>
        <w:t xml:space="preserve">contribuir a un debate en pos de mejorar la integridad, la transparencia y la rendición de cuentas sobre qué, por qué y cómo compra el Estado para cumplir con su cometido </w:t>
      </w:r>
      <w:r w:rsidRPr="00394863">
        <w:rPr>
          <w:rFonts w:ascii="Times New Roman" w:hAnsi="Times New Roman" w:cs="Times New Roman"/>
          <w:i/>
          <w:iCs/>
          <w:sz w:val="24"/>
          <w:szCs w:val="24"/>
        </w:rPr>
        <w:t>(Capítulo IV, punto I)</w:t>
      </w:r>
    </w:p>
    <w:p w14:paraId="4C41045A" w14:textId="77777777" w:rsidR="00D5342B" w:rsidRPr="00394863" w:rsidRDefault="00D5342B" w:rsidP="00D5342B">
      <w:pPr>
        <w:spacing w:before="240"/>
        <w:ind w:firstLine="708"/>
        <w:jc w:val="both"/>
        <w:rPr>
          <w:rFonts w:ascii="Times New Roman" w:hAnsi="Times New Roman" w:cs="Times New Roman"/>
          <w:i/>
          <w:iCs/>
          <w:sz w:val="24"/>
          <w:szCs w:val="24"/>
        </w:rPr>
      </w:pPr>
      <w:r w:rsidRPr="00394863">
        <w:rPr>
          <w:rFonts w:ascii="Times New Roman" w:hAnsi="Times New Roman" w:cs="Times New Roman"/>
          <w:b/>
          <w:bCs/>
          <w:i/>
          <w:iCs/>
          <w:sz w:val="28"/>
          <w:szCs w:val="28"/>
        </w:rPr>
        <w:t xml:space="preserve">b) </w:t>
      </w:r>
      <w:r w:rsidRPr="00394863">
        <w:rPr>
          <w:rFonts w:ascii="Times New Roman" w:hAnsi="Times New Roman" w:cs="Times New Roman"/>
          <w:i/>
          <w:iCs/>
          <w:sz w:val="28"/>
          <w:szCs w:val="28"/>
        </w:rPr>
        <w:t>Propiciar</w:t>
      </w:r>
      <w:r w:rsidRPr="00394863">
        <w:rPr>
          <w:rFonts w:ascii="Times New Roman" w:hAnsi="Times New Roman" w:cs="Times New Roman"/>
          <w:b/>
          <w:bCs/>
          <w:i/>
          <w:iCs/>
          <w:sz w:val="28"/>
          <w:szCs w:val="28"/>
        </w:rPr>
        <w:t xml:space="preserve"> </w:t>
      </w:r>
      <w:r w:rsidRPr="00394863">
        <w:rPr>
          <w:rFonts w:ascii="Times New Roman" w:hAnsi="Times New Roman" w:cs="Times New Roman"/>
          <w:i/>
          <w:iCs/>
          <w:sz w:val="28"/>
          <w:szCs w:val="28"/>
        </w:rPr>
        <w:t xml:space="preserve">la creación de una </w:t>
      </w:r>
      <w:r w:rsidRPr="00394863">
        <w:rPr>
          <w:rFonts w:ascii="Times New Roman" w:hAnsi="Times New Roman" w:cs="Times New Roman"/>
          <w:b/>
          <w:bCs/>
          <w:i/>
          <w:iCs/>
          <w:sz w:val="28"/>
          <w:szCs w:val="28"/>
        </w:rPr>
        <w:t>Dirección Ad Hoc</w:t>
      </w:r>
      <w:r w:rsidRPr="00394863">
        <w:rPr>
          <w:rFonts w:ascii="Times New Roman" w:hAnsi="Times New Roman" w:cs="Times New Roman"/>
          <w:i/>
          <w:iCs/>
          <w:sz w:val="28"/>
          <w:szCs w:val="28"/>
        </w:rPr>
        <w:t>,</w:t>
      </w:r>
      <w:r w:rsidRPr="00394863">
        <w:rPr>
          <w:rFonts w:ascii="Times New Roman" w:hAnsi="Times New Roman" w:cs="Times New Roman"/>
          <w:b/>
          <w:bCs/>
          <w:i/>
          <w:iCs/>
          <w:sz w:val="28"/>
          <w:szCs w:val="28"/>
        </w:rPr>
        <w:t xml:space="preserve"> </w:t>
      </w:r>
      <w:r w:rsidRPr="00394863">
        <w:rPr>
          <w:rFonts w:ascii="Times New Roman" w:hAnsi="Times New Roman" w:cs="Times New Roman"/>
          <w:i/>
          <w:iCs/>
          <w:sz w:val="28"/>
          <w:szCs w:val="28"/>
        </w:rPr>
        <w:t>en el ámbito de la Subsecretaria de Modernización, Ciencia y Tecnología del Municipio, cuya misión será</w:t>
      </w:r>
      <w:r w:rsidRPr="00394863">
        <w:rPr>
          <w:rFonts w:ascii="Times New Roman" w:hAnsi="Times New Roman" w:cs="Times New Roman"/>
          <w:b/>
          <w:bCs/>
          <w:i/>
          <w:iCs/>
          <w:sz w:val="28"/>
          <w:szCs w:val="28"/>
        </w:rPr>
        <w:t xml:space="preserve"> </w:t>
      </w:r>
      <w:r w:rsidRPr="00394863">
        <w:rPr>
          <w:rFonts w:ascii="Times New Roman" w:hAnsi="Times New Roman" w:cs="Times New Roman"/>
          <w:i/>
          <w:iCs/>
          <w:sz w:val="28"/>
          <w:szCs w:val="28"/>
        </w:rPr>
        <w:t xml:space="preserve">la Digitalización y Automatización Inteligente de las contrataciones, la implementación de un Sistema de Contrataciones Electrónicas y de un Sistema de Gestión Antisoborno – Norma ISO 37001, y diseñar un aplicativo web específico para el Régimen de Presentación de Declaraciones Juradas Patrimoniales y de Interés </w:t>
      </w:r>
      <w:r w:rsidRPr="00394863">
        <w:rPr>
          <w:rFonts w:ascii="Times New Roman" w:hAnsi="Times New Roman" w:cs="Times New Roman"/>
          <w:i/>
          <w:iCs/>
          <w:sz w:val="24"/>
          <w:szCs w:val="24"/>
        </w:rPr>
        <w:t>(Capítulo IV, puntos  II.1, II.2 y II.3 y Capítulo V, punto II.1.).</w:t>
      </w:r>
    </w:p>
    <w:p w14:paraId="7550BD7E" w14:textId="77777777" w:rsidR="00D5342B" w:rsidRPr="00394863" w:rsidRDefault="00D5342B" w:rsidP="00D5342B">
      <w:pPr>
        <w:spacing w:before="240"/>
        <w:ind w:firstLine="708"/>
        <w:jc w:val="both"/>
        <w:rPr>
          <w:rFonts w:ascii="Times New Roman" w:hAnsi="Times New Roman" w:cs="Times New Roman"/>
          <w:i/>
          <w:iCs/>
          <w:sz w:val="28"/>
          <w:szCs w:val="28"/>
        </w:rPr>
      </w:pPr>
      <w:r w:rsidRPr="00394863">
        <w:rPr>
          <w:rFonts w:ascii="Times New Roman" w:hAnsi="Times New Roman" w:cs="Times New Roman"/>
          <w:b/>
          <w:bCs/>
          <w:i/>
          <w:iCs/>
          <w:sz w:val="28"/>
          <w:szCs w:val="28"/>
        </w:rPr>
        <w:t>c)</w:t>
      </w:r>
      <w:r w:rsidRPr="00394863">
        <w:rPr>
          <w:rFonts w:ascii="Times New Roman" w:hAnsi="Times New Roman" w:cs="Times New Roman"/>
          <w:i/>
          <w:iCs/>
          <w:sz w:val="28"/>
          <w:szCs w:val="28"/>
        </w:rPr>
        <w:t xml:space="preserve"> Asignar a la</w:t>
      </w:r>
      <w:r w:rsidRPr="00394863">
        <w:rPr>
          <w:rFonts w:ascii="Times New Roman" w:hAnsi="Times New Roman" w:cs="Times New Roman"/>
          <w:b/>
          <w:bCs/>
          <w:i/>
          <w:iCs/>
          <w:sz w:val="28"/>
          <w:szCs w:val="28"/>
        </w:rPr>
        <w:t xml:space="preserve"> Comisión de Integridad Pública</w:t>
      </w:r>
      <w:r w:rsidRPr="00394863">
        <w:rPr>
          <w:rFonts w:ascii="Times New Roman" w:hAnsi="Times New Roman" w:cs="Times New Roman"/>
          <w:i/>
          <w:iCs/>
          <w:sz w:val="28"/>
          <w:szCs w:val="28"/>
        </w:rPr>
        <w:t xml:space="preserve">, en el caso que este Cuerpo Deliberativo decida su creación, la misión de garantizar el cumplimiento del Régimen de Presentación de Declaraciones Juradas Patrimoniales y de Interés y analizar  si la evolución del patrimonio del funcionario  obligado responde a los ingresos legalmente percibidos </w:t>
      </w:r>
      <w:r w:rsidRPr="00394863">
        <w:rPr>
          <w:rFonts w:ascii="Times New Roman" w:hAnsi="Times New Roman" w:cs="Times New Roman"/>
          <w:i/>
          <w:iCs/>
          <w:sz w:val="24"/>
          <w:szCs w:val="24"/>
        </w:rPr>
        <w:t>(Capítulo V, punto II.2.)</w:t>
      </w:r>
      <w:r w:rsidRPr="00394863">
        <w:rPr>
          <w:rFonts w:ascii="Times New Roman" w:hAnsi="Times New Roman" w:cs="Times New Roman"/>
          <w:i/>
          <w:iCs/>
          <w:sz w:val="28"/>
          <w:szCs w:val="28"/>
        </w:rPr>
        <w:t>.</w:t>
      </w:r>
    </w:p>
    <w:p w14:paraId="358291F2" w14:textId="77777777" w:rsidR="00D5342B" w:rsidRPr="00394863" w:rsidRDefault="00D5342B" w:rsidP="00D5342B">
      <w:pPr>
        <w:spacing w:before="240"/>
        <w:ind w:firstLine="708"/>
        <w:jc w:val="both"/>
        <w:rPr>
          <w:rFonts w:ascii="Times New Roman" w:hAnsi="Times New Roman" w:cs="Times New Roman"/>
          <w:i/>
          <w:iCs/>
          <w:sz w:val="24"/>
          <w:szCs w:val="24"/>
        </w:rPr>
      </w:pPr>
      <w:r w:rsidRPr="00394863">
        <w:rPr>
          <w:rFonts w:ascii="Times New Roman" w:hAnsi="Times New Roman" w:cs="Times New Roman"/>
          <w:b/>
          <w:bCs/>
          <w:i/>
          <w:iCs/>
          <w:sz w:val="28"/>
          <w:szCs w:val="28"/>
        </w:rPr>
        <w:t>d)</w:t>
      </w:r>
      <w:r w:rsidRPr="00394863">
        <w:rPr>
          <w:rFonts w:ascii="Times New Roman" w:hAnsi="Times New Roman" w:cs="Times New Roman"/>
          <w:i/>
          <w:iCs/>
          <w:sz w:val="28"/>
          <w:szCs w:val="28"/>
        </w:rPr>
        <w:t xml:space="preserve"> Conformar un </w:t>
      </w:r>
      <w:r w:rsidRPr="00394863">
        <w:rPr>
          <w:rFonts w:ascii="Times New Roman" w:hAnsi="Times New Roman" w:cs="Times New Roman"/>
          <w:b/>
          <w:bCs/>
          <w:i/>
          <w:iCs/>
          <w:sz w:val="28"/>
          <w:szCs w:val="28"/>
        </w:rPr>
        <w:t>Comité de Ética Pública</w:t>
      </w:r>
      <w:r w:rsidRPr="00394863">
        <w:rPr>
          <w:rFonts w:ascii="Times New Roman" w:hAnsi="Times New Roman" w:cs="Times New Roman"/>
          <w:i/>
          <w:iCs/>
          <w:sz w:val="28"/>
          <w:szCs w:val="28"/>
        </w:rPr>
        <w:t xml:space="preserve"> </w:t>
      </w:r>
      <w:r w:rsidRPr="00394863">
        <w:rPr>
          <w:rFonts w:ascii="Times New Roman" w:hAnsi="Times New Roman" w:cs="Times New Roman"/>
          <w:b/>
          <w:bCs/>
          <w:i/>
          <w:iCs/>
          <w:sz w:val="28"/>
          <w:szCs w:val="28"/>
        </w:rPr>
        <w:t>Ad</w:t>
      </w:r>
      <w:r w:rsidRPr="00394863">
        <w:rPr>
          <w:rFonts w:ascii="Times New Roman" w:hAnsi="Times New Roman" w:cs="Times New Roman"/>
          <w:i/>
          <w:iCs/>
          <w:sz w:val="28"/>
          <w:szCs w:val="28"/>
        </w:rPr>
        <w:t xml:space="preserve"> </w:t>
      </w:r>
      <w:r w:rsidRPr="00394863">
        <w:rPr>
          <w:rFonts w:ascii="Times New Roman" w:hAnsi="Times New Roman" w:cs="Times New Roman"/>
          <w:b/>
          <w:bCs/>
          <w:i/>
          <w:iCs/>
          <w:sz w:val="28"/>
          <w:szCs w:val="28"/>
        </w:rPr>
        <w:t>Hoc</w:t>
      </w:r>
      <w:r w:rsidRPr="00394863">
        <w:rPr>
          <w:rFonts w:ascii="Times New Roman" w:hAnsi="Times New Roman" w:cs="Times New Roman"/>
          <w:i/>
          <w:iCs/>
          <w:sz w:val="28"/>
          <w:szCs w:val="28"/>
        </w:rPr>
        <w:t xml:space="preserve"> en el caso que existiera dictamen en disidencia acerca de la evolución del patrimonio del funcionario obligado. Se sugiere que el Comité esté integrado por matriculados del Colegio Abogados de Trenque Lauquen, de la Delegación Trenque Lauquen del Consejo Profesional de Ciencias Económicas y Peritos Tasadores del Colegio de Martilleros y Corredores Públicos de la Provincia de Buenos Aires. Será responsabilidad del Comité de Ética Pública Ad Hoc auditar los dictámenes del Comité de Integridad Pública  </w:t>
      </w:r>
      <w:r w:rsidRPr="00394863">
        <w:rPr>
          <w:rFonts w:ascii="Times New Roman" w:hAnsi="Times New Roman" w:cs="Times New Roman"/>
          <w:i/>
          <w:iCs/>
          <w:sz w:val="24"/>
          <w:szCs w:val="24"/>
        </w:rPr>
        <w:t>(Capítulo V, punto II.3.).</w:t>
      </w:r>
    </w:p>
    <w:p w14:paraId="6D25BE76" w14:textId="77777777" w:rsidR="00D5342B" w:rsidRPr="00394863" w:rsidRDefault="00D5342B" w:rsidP="00D5342B">
      <w:pPr>
        <w:spacing w:before="240"/>
        <w:ind w:firstLine="708"/>
        <w:jc w:val="both"/>
        <w:rPr>
          <w:rFonts w:ascii="Times New Roman" w:hAnsi="Times New Roman" w:cs="Times New Roman"/>
          <w:i/>
          <w:iCs/>
          <w:sz w:val="24"/>
          <w:szCs w:val="24"/>
        </w:rPr>
      </w:pPr>
      <w:r w:rsidRPr="00394863">
        <w:rPr>
          <w:rFonts w:ascii="Times New Roman" w:hAnsi="Times New Roman" w:cs="Times New Roman"/>
          <w:b/>
          <w:bCs/>
          <w:i/>
          <w:iCs/>
          <w:sz w:val="28"/>
          <w:szCs w:val="28"/>
        </w:rPr>
        <w:t xml:space="preserve">e) </w:t>
      </w:r>
      <w:r w:rsidRPr="00394863">
        <w:rPr>
          <w:rFonts w:ascii="Times New Roman" w:hAnsi="Times New Roman" w:cs="Times New Roman"/>
          <w:i/>
          <w:iCs/>
          <w:sz w:val="28"/>
          <w:szCs w:val="28"/>
        </w:rPr>
        <w:t xml:space="preserve">Derogar la anacrónica Ordenanza 4145/14 que Reglamenta el Acceso a la información Pública y </w:t>
      </w:r>
      <w:r w:rsidRPr="00394863">
        <w:rPr>
          <w:rFonts w:ascii="Times New Roman" w:hAnsi="Times New Roman" w:cs="Times New Roman"/>
          <w:b/>
          <w:bCs/>
          <w:i/>
          <w:iCs/>
          <w:sz w:val="28"/>
          <w:szCs w:val="28"/>
        </w:rPr>
        <w:t>dictar</w:t>
      </w:r>
      <w:r w:rsidRPr="00394863">
        <w:rPr>
          <w:rFonts w:ascii="Times New Roman" w:hAnsi="Times New Roman" w:cs="Times New Roman"/>
          <w:i/>
          <w:iCs/>
          <w:sz w:val="28"/>
          <w:szCs w:val="28"/>
        </w:rPr>
        <w:t xml:space="preserve"> una nueva Ordenanza que tenga en cuenta los avances tecnológicos significativos que contribuyeron a acceder a nuevas herramientas informáticas, con el objetivo de garantizar a los ciudadanos un eficiente acceso a la información y comunicación </w:t>
      </w:r>
      <w:r w:rsidRPr="00394863">
        <w:rPr>
          <w:rFonts w:ascii="Times New Roman" w:hAnsi="Times New Roman" w:cs="Times New Roman"/>
          <w:i/>
          <w:iCs/>
          <w:sz w:val="24"/>
          <w:szCs w:val="24"/>
        </w:rPr>
        <w:t>(art. 12, inciso 4,  Constitución de la Pcia. de Buenos Aires). (Capítulo III, puntos II.7 y II.8.1.).</w:t>
      </w:r>
    </w:p>
    <w:p w14:paraId="5C08B4FE" w14:textId="77777777" w:rsidR="00D5342B" w:rsidRPr="00394863" w:rsidRDefault="00D5342B" w:rsidP="00D5342B">
      <w:pPr>
        <w:spacing w:before="240"/>
        <w:ind w:firstLine="708"/>
        <w:jc w:val="both"/>
        <w:rPr>
          <w:rFonts w:ascii="Times New Roman" w:hAnsi="Times New Roman" w:cs="Times New Roman"/>
          <w:i/>
          <w:iCs/>
          <w:sz w:val="24"/>
          <w:szCs w:val="24"/>
        </w:rPr>
      </w:pPr>
      <w:r w:rsidRPr="00394863">
        <w:rPr>
          <w:rFonts w:ascii="Times New Roman" w:hAnsi="Times New Roman" w:cs="Times New Roman"/>
          <w:b/>
          <w:bCs/>
          <w:i/>
          <w:iCs/>
          <w:sz w:val="28"/>
          <w:szCs w:val="28"/>
        </w:rPr>
        <w:t xml:space="preserve">f) </w:t>
      </w:r>
      <w:r w:rsidRPr="00394863">
        <w:rPr>
          <w:rFonts w:ascii="Times New Roman" w:hAnsi="Times New Roman" w:cs="Times New Roman"/>
          <w:i/>
          <w:iCs/>
          <w:sz w:val="28"/>
          <w:szCs w:val="28"/>
        </w:rPr>
        <w:t>Solicitar al Ejecutivo informe de lo actuado por la Oficina de Auditoria y Costos,  por la Oficina de Información y Transparencia y los resultados del Convenio de Cooperación Técnica con la Oficina de Transparencia y Lucha contra la Corrupción y la Oficina Anticorrupción de la Nación</w:t>
      </w:r>
      <w:r w:rsidRPr="00394863">
        <w:rPr>
          <w:rFonts w:ascii="Times New Roman" w:hAnsi="Times New Roman" w:cs="Times New Roman"/>
          <w:i/>
          <w:iCs/>
          <w:sz w:val="24"/>
          <w:szCs w:val="24"/>
        </w:rPr>
        <w:t xml:space="preserve"> (Capítulo III, puntos II.8.2, II.8.3. y II.8.4.).</w:t>
      </w:r>
    </w:p>
    <w:p w14:paraId="5514657D" w14:textId="77777777" w:rsidR="00D5342B" w:rsidRPr="00394863" w:rsidRDefault="00D5342B" w:rsidP="00D5342B">
      <w:pPr>
        <w:spacing w:before="240"/>
        <w:ind w:firstLine="708"/>
        <w:jc w:val="both"/>
        <w:rPr>
          <w:rFonts w:ascii="Times New Roman" w:hAnsi="Times New Roman" w:cs="Times New Roman"/>
          <w:i/>
          <w:iCs/>
          <w:sz w:val="28"/>
          <w:szCs w:val="28"/>
        </w:rPr>
      </w:pPr>
      <w:r w:rsidRPr="00394863">
        <w:rPr>
          <w:rFonts w:ascii="Times New Roman" w:hAnsi="Times New Roman" w:cs="Times New Roman"/>
          <w:b/>
          <w:bCs/>
          <w:i/>
          <w:iCs/>
          <w:sz w:val="28"/>
          <w:szCs w:val="28"/>
        </w:rPr>
        <w:lastRenderedPageBreak/>
        <w:t xml:space="preserve">g) </w:t>
      </w:r>
      <w:r w:rsidRPr="00394863">
        <w:rPr>
          <w:rFonts w:ascii="Times New Roman" w:hAnsi="Times New Roman" w:cs="Times New Roman"/>
          <w:i/>
          <w:iCs/>
          <w:sz w:val="28"/>
          <w:szCs w:val="28"/>
        </w:rPr>
        <w:t xml:space="preserve">Solicitar al Ejecutivo una Auditoría Externa de los Sistemas Informáticos del Municipio </w:t>
      </w:r>
      <w:r w:rsidRPr="00394863">
        <w:rPr>
          <w:rFonts w:ascii="Times New Roman" w:hAnsi="Times New Roman" w:cs="Times New Roman"/>
          <w:i/>
          <w:iCs/>
          <w:sz w:val="24"/>
          <w:szCs w:val="24"/>
        </w:rPr>
        <w:t xml:space="preserve"> (Capítulo III, puntos II.8.5.).</w:t>
      </w:r>
    </w:p>
    <w:p w14:paraId="0A8657DC" w14:textId="77777777" w:rsidR="00D5342B" w:rsidRPr="00394863" w:rsidRDefault="00D5342B" w:rsidP="00D5342B">
      <w:pPr>
        <w:ind w:firstLine="708"/>
        <w:jc w:val="both"/>
        <w:rPr>
          <w:rFonts w:ascii="Times New Roman" w:hAnsi="Times New Roman" w:cs="Times New Roman"/>
          <w:i/>
          <w:iCs/>
          <w:sz w:val="24"/>
          <w:szCs w:val="24"/>
        </w:rPr>
      </w:pPr>
      <w:r w:rsidRPr="00394863">
        <w:rPr>
          <w:rFonts w:ascii="Times New Roman" w:hAnsi="Times New Roman" w:cs="Times New Roman"/>
          <w:b/>
          <w:bCs/>
          <w:i/>
          <w:iCs/>
          <w:sz w:val="28"/>
          <w:szCs w:val="28"/>
        </w:rPr>
        <w:t xml:space="preserve">h) </w:t>
      </w:r>
      <w:r w:rsidRPr="00394863">
        <w:rPr>
          <w:rFonts w:ascii="Times New Roman" w:hAnsi="Times New Roman" w:cs="Times New Roman"/>
          <w:i/>
          <w:iCs/>
          <w:sz w:val="28"/>
          <w:szCs w:val="28"/>
        </w:rPr>
        <w:t xml:space="preserve">Proponer que la Dirección de Sistemas que actualmente reporta a la  Secretaría de Hacienda, dependa directamente del Jefe Comunal </w:t>
      </w:r>
      <w:r w:rsidRPr="00394863">
        <w:rPr>
          <w:rFonts w:ascii="Times New Roman" w:hAnsi="Times New Roman" w:cs="Times New Roman"/>
          <w:i/>
          <w:iCs/>
          <w:sz w:val="24"/>
          <w:szCs w:val="24"/>
        </w:rPr>
        <w:t>(Capítulo III, puntos II.8.6.).</w:t>
      </w:r>
    </w:p>
    <w:p w14:paraId="5EE55887" w14:textId="77777777" w:rsidR="00D5342B" w:rsidRPr="00394863" w:rsidRDefault="00D5342B" w:rsidP="00D5342B">
      <w:pPr>
        <w:jc w:val="both"/>
        <w:rPr>
          <w:rFonts w:ascii="Times New Roman" w:hAnsi="Times New Roman" w:cs="Times New Roman"/>
          <w:b/>
          <w:bCs/>
          <w:i/>
          <w:iCs/>
          <w:sz w:val="28"/>
          <w:szCs w:val="28"/>
        </w:rPr>
      </w:pPr>
      <w:r w:rsidRPr="00394863">
        <w:rPr>
          <w:rFonts w:ascii="Times New Roman" w:hAnsi="Times New Roman" w:cs="Times New Roman"/>
          <w:b/>
          <w:bCs/>
          <w:i/>
          <w:iCs/>
          <w:sz w:val="28"/>
          <w:szCs w:val="28"/>
        </w:rPr>
        <w:t>“La transparencia en la contratación pública convierte los impuestos en valor social”</w:t>
      </w:r>
    </w:p>
    <w:p w14:paraId="1F82296F" w14:textId="77777777" w:rsidR="00D5342B" w:rsidRPr="00394863" w:rsidRDefault="00D5342B" w:rsidP="00D5342B">
      <w:pPr>
        <w:spacing w:before="240"/>
        <w:jc w:val="both"/>
        <w:rPr>
          <w:rFonts w:ascii="Times New Roman" w:hAnsi="Times New Roman" w:cs="Times New Roman"/>
          <w:i/>
          <w:iCs/>
          <w:sz w:val="24"/>
          <w:szCs w:val="24"/>
        </w:rPr>
      </w:pPr>
      <w:r w:rsidRPr="00394863">
        <w:rPr>
          <w:rFonts w:ascii="Times New Roman" w:hAnsi="Times New Roman" w:cs="Times New Roman"/>
          <w:i/>
          <w:iCs/>
          <w:sz w:val="28"/>
          <w:szCs w:val="28"/>
        </w:rPr>
        <w:t xml:space="preserve">“La transparencia y la rendición de cuentas son dos condicionantes sine qua non de la democracia de un país. Ambos conceptos están íntimamente vinculados a la ética pública como la ciencia que modela las virtudes esperadas en el ámbito de la esfera pública” </w:t>
      </w:r>
      <w:r w:rsidRPr="00394863">
        <w:rPr>
          <w:rFonts w:ascii="Times New Roman" w:hAnsi="Times New Roman" w:cs="Times New Roman"/>
          <w:i/>
          <w:iCs/>
          <w:sz w:val="24"/>
          <w:szCs w:val="24"/>
        </w:rPr>
        <w:t>(Arango Morales, Xóchitl A. y Tamez González, Gerardo (2016) Ética transparencia y rendición de cuentas. In: La ética y su vínculo multidisciplinario. Universidad Autónoma de Nuevo León, pp. 85-107).</w:t>
      </w:r>
    </w:p>
    <w:p w14:paraId="085C5DBD" w14:textId="75A70DCD" w:rsidR="00D5342B" w:rsidRPr="00394863" w:rsidRDefault="00D5342B" w:rsidP="00D5342B">
      <w:pPr>
        <w:pStyle w:val="Encabezado"/>
        <w:tabs>
          <w:tab w:val="left" w:pos="1032"/>
          <w:tab w:val="left" w:pos="1145"/>
        </w:tabs>
        <w:spacing w:after="240"/>
        <w:jc w:val="both"/>
        <w:rPr>
          <w:rFonts w:ascii="Times New Roman" w:hAnsi="Times New Roman" w:cs="Times New Roman"/>
          <w:i/>
          <w:iCs/>
          <w:sz w:val="28"/>
          <w:szCs w:val="28"/>
        </w:rPr>
      </w:pPr>
      <w:r w:rsidRPr="00394863">
        <w:rPr>
          <w:rFonts w:ascii="Times New Roman" w:hAnsi="Times New Roman" w:cs="Times New Roman"/>
          <w:i/>
          <w:iCs/>
          <w:sz w:val="28"/>
          <w:szCs w:val="28"/>
        </w:rPr>
        <w:tab/>
        <w:t>En el convencimiento que el Honorable Concejo Deliberante tendrá una clara y firme voluntad política de declarar a la Ética Pública como Política de Estado, lo que constituirá el mejor Homenaje al Pueblo de Trenque Lauquen en el 150° Aniversario de su Fundación, le saludo con la más distinguida consideración.</w:t>
      </w:r>
    </w:p>
    <w:p w14:paraId="6AB4352C" w14:textId="1F496838" w:rsidR="00F03F9A" w:rsidRDefault="00F03F9A" w:rsidP="008310C6">
      <w:pPr>
        <w:spacing w:before="240" w:after="0"/>
        <w:jc w:val="both"/>
        <w:rPr>
          <w:rFonts w:ascii="Times New Roman" w:hAnsi="Times New Roman" w:cs="Times New Roman"/>
          <w:sz w:val="28"/>
          <w:szCs w:val="28"/>
        </w:rPr>
      </w:pPr>
      <w:r>
        <w:rPr>
          <w:rFonts w:ascii="Times New Roman" w:hAnsi="Times New Roman" w:cs="Times New Roman"/>
          <w:sz w:val="28"/>
          <w:szCs w:val="28"/>
        </w:rPr>
        <w:t>Trenque Lauquen,</w:t>
      </w:r>
      <w:r w:rsidR="007E7AFA">
        <w:rPr>
          <w:rFonts w:ascii="Times New Roman" w:hAnsi="Times New Roman" w:cs="Times New Roman"/>
          <w:sz w:val="28"/>
          <w:szCs w:val="28"/>
        </w:rPr>
        <w:t xml:space="preserve"> 22</w:t>
      </w:r>
      <w:r>
        <w:rPr>
          <w:rFonts w:ascii="Times New Roman" w:hAnsi="Times New Roman" w:cs="Times New Roman"/>
          <w:sz w:val="28"/>
          <w:szCs w:val="28"/>
        </w:rPr>
        <w:t xml:space="preserve"> de abril de 2026</w:t>
      </w:r>
    </w:p>
    <w:p w14:paraId="06C803A6" w14:textId="5455CC64" w:rsidR="00332E26" w:rsidRDefault="00332E26" w:rsidP="00332E26">
      <w:pPr>
        <w:spacing w:after="0"/>
        <w:jc w:val="right"/>
        <w:rPr>
          <w:rFonts w:ascii="Times New Roman" w:hAnsi="Times New Roman" w:cs="Times New Roman"/>
          <w:sz w:val="28"/>
          <w:szCs w:val="28"/>
        </w:rPr>
      </w:pPr>
      <w:r>
        <w:rPr>
          <w:rFonts w:ascii="Times New Roman" w:hAnsi="Times New Roman" w:cs="Times New Roman"/>
          <w:sz w:val="28"/>
          <w:szCs w:val="28"/>
        </w:rPr>
        <w:t>Miguel Santos Vidal</w:t>
      </w:r>
    </w:p>
    <w:p w14:paraId="47EB5E32" w14:textId="6EA3F7F3" w:rsidR="00332E26" w:rsidRPr="00332E26" w:rsidRDefault="00332E26" w:rsidP="00332E26">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Pr="00332E26">
        <w:rPr>
          <w:rFonts w:ascii="Times New Roman" w:hAnsi="Times New Roman" w:cs="Times New Roman"/>
          <w:sz w:val="20"/>
          <w:szCs w:val="20"/>
        </w:rPr>
        <w:t>D.N.I. 10.747.732</w:t>
      </w:r>
    </w:p>
    <w:p w14:paraId="426B0C9D" w14:textId="1D9FE8DC" w:rsidR="008310C6" w:rsidRDefault="008310C6" w:rsidP="008310C6">
      <w:pPr>
        <w:spacing w:before="240" w:after="0"/>
        <w:rPr>
          <w:rFonts w:ascii="Times New Roman" w:hAnsi="Times New Roman" w:cs="Times New Roman"/>
          <w:sz w:val="24"/>
          <w:szCs w:val="24"/>
        </w:rPr>
      </w:pPr>
      <w:r w:rsidRPr="008310C6">
        <w:rPr>
          <w:rFonts w:ascii="Times New Roman" w:hAnsi="Times New Roman" w:cs="Times New Roman"/>
          <w:sz w:val="24"/>
          <w:szCs w:val="24"/>
        </w:rPr>
        <w:t xml:space="preserve">c/c Presidenta del Bloque de Concejales U.C.R. +Dialogo: </w:t>
      </w:r>
      <w:r>
        <w:rPr>
          <w:rFonts w:ascii="Times New Roman" w:hAnsi="Times New Roman" w:cs="Times New Roman"/>
          <w:sz w:val="24"/>
          <w:szCs w:val="24"/>
        </w:rPr>
        <w:t xml:space="preserve">Concejal </w:t>
      </w:r>
      <w:r w:rsidRPr="008310C6">
        <w:rPr>
          <w:rFonts w:ascii="Times New Roman" w:hAnsi="Times New Roman" w:cs="Times New Roman"/>
          <w:sz w:val="24"/>
          <w:szCs w:val="24"/>
        </w:rPr>
        <w:t>Marta Bhatis.</w:t>
      </w:r>
    </w:p>
    <w:p w14:paraId="0D2D1B29" w14:textId="7098B539" w:rsidR="00F03F9A" w:rsidRDefault="008310C6" w:rsidP="008310C6">
      <w:pPr>
        <w:spacing w:after="0"/>
        <w:rPr>
          <w:rFonts w:ascii="Times New Roman" w:hAnsi="Times New Roman" w:cs="Times New Roman"/>
          <w:sz w:val="24"/>
          <w:szCs w:val="24"/>
        </w:rPr>
      </w:pPr>
      <w:r w:rsidRPr="008310C6">
        <w:rPr>
          <w:rFonts w:ascii="Times New Roman" w:hAnsi="Times New Roman" w:cs="Times New Roman"/>
          <w:sz w:val="24"/>
          <w:szCs w:val="24"/>
        </w:rPr>
        <w:t xml:space="preserve">c/c Presidenta del Bloque de Concejales </w:t>
      </w:r>
      <w:r>
        <w:rPr>
          <w:rFonts w:ascii="Times New Roman" w:hAnsi="Times New Roman" w:cs="Times New Roman"/>
          <w:sz w:val="24"/>
          <w:szCs w:val="24"/>
        </w:rPr>
        <w:t>Fuerza Patria: Concejal Leticia Badino.</w:t>
      </w:r>
    </w:p>
    <w:p w14:paraId="3960A956" w14:textId="2BC9E4DC" w:rsidR="00900AF2" w:rsidRDefault="008310C6" w:rsidP="00B926D2">
      <w:pPr>
        <w:rPr>
          <w:rFonts w:ascii="Times New Roman" w:hAnsi="Times New Roman" w:cs="Times New Roman"/>
          <w:sz w:val="24"/>
          <w:szCs w:val="24"/>
        </w:rPr>
      </w:pPr>
      <w:r w:rsidRPr="008310C6">
        <w:rPr>
          <w:rFonts w:ascii="Times New Roman" w:hAnsi="Times New Roman" w:cs="Times New Roman"/>
          <w:sz w:val="24"/>
          <w:szCs w:val="24"/>
        </w:rPr>
        <w:t>c/c President</w:t>
      </w:r>
      <w:r>
        <w:rPr>
          <w:rFonts w:ascii="Times New Roman" w:hAnsi="Times New Roman" w:cs="Times New Roman"/>
          <w:sz w:val="24"/>
          <w:szCs w:val="24"/>
        </w:rPr>
        <w:t>e</w:t>
      </w:r>
      <w:r w:rsidRPr="008310C6">
        <w:rPr>
          <w:rFonts w:ascii="Times New Roman" w:hAnsi="Times New Roman" w:cs="Times New Roman"/>
          <w:sz w:val="24"/>
          <w:szCs w:val="24"/>
        </w:rPr>
        <w:t xml:space="preserve"> del Bloque de Concejales </w:t>
      </w:r>
      <w:r>
        <w:rPr>
          <w:rFonts w:ascii="Times New Roman" w:hAnsi="Times New Roman" w:cs="Times New Roman"/>
          <w:sz w:val="24"/>
          <w:szCs w:val="24"/>
        </w:rPr>
        <w:t>La Liberta</w:t>
      </w:r>
      <w:r w:rsidR="004E24FA">
        <w:rPr>
          <w:rFonts w:ascii="Times New Roman" w:hAnsi="Times New Roman" w:cs="Times New Roman"/>
          <w:sz w:val="24"/>
          <w:szCs w:val="24"/>
        </w:rPr>
        <w:t>d</w:t>
      </w:r>
      <w:r>
        <w:rPr>
          <w:rFonts w:ascii="Times New Roman" w:hAnsi="Times New Roman" w:cs="Times New Roman"/>
          <w:sz w:val="24"/>
          <w:szCs w:val="24"/>
        </w:rPr>
        <w:t xml:space="preserve"> Avanza: Concejal Gustavo Bories.</w:t>
      </w:r>
    </w:p>
    <w:p w14:paraId="385C99CF" w14:textId="36F7A7ED" w:rsidR="00D55761" w:rsidRPr="001F4040" w:rsidRDefault="00B926D2" w:rsidP="001F4040">
      <w:pPr>
        <w:jc w:val="both"/>
        <w:rPr>
          <w:rFonts w:ascii="Times New Roman" w:hAnsi="Times New Roman" w:cs="Times New Roman"/>
          <w:b/>
          <w:bCs/>
          <w:sz w:val="24"/>
          <w:szCs w:val="24"/>
        </w:rPr>
      </w:pPr>
      <w:r w:rsidRPr="00B926D2">
        <w:rPr>
          <w:rFonts w:ascii="Times New Roman" w:hAnsi="Times New Roman" w:cs="Times New Roman"/>
          <w:b/>
          <w:bCs/>
          <w:sz w:val="24"/>
          <w:szCs w:val="24"/>
        </w:rPr>
        <w:t>(*)</w:t>
      </w:r>
      <w:r w:rsidR="009E2D47">
        <w:rPr>
          <w:rFonts w:ascii="Times New Roman" w:hAnsi="Times New Roman" w:cs="Times New Roman"/>
          <w:b/>
          <w:bCs/>
          <w:sz w:val="24"/>
          <w:szCs w:val="24"/>
        </w:rPr>
        <w:t xml:space="preserve"> </w:t>
      </w:r>
      <w:r w:rsidRPr="00B926D2">
        <w:rPr>
          <w:rFonts w:ascii="Times New Roman" w:hAnsi="Times New Roman" w:cs="Times New Roman"/>
          <w:b/>
          <w:bCs/>
          <w:sz w:val="24"/>
          <w:szCs w:val="24"/>
        </w:rPr>
        <w:t xml:space="preserve"> </w:t>
      </w:r>
      <w:r w:rsidR="00145390" w:rsidRPr="00145390">
        <w:rPr>
          <w:rFonts w:ascii="Times New Roman" w:hAnsi="Times New Roman" w:cs="Times New Roman"/>
          <w:sz w:val="24"/>
          <w:szCs w:val="24"/>
        </w:rPr>
        <w:t>Los ilotas eran la clase servil de la antigua Esparta, descendientes de poblaciones mesenias y laconias sometidas por los espart</w:t>
      </w:r>
      <w:r w:rsidR="004A5967">
        <w:rPr>
          <w:rFonts w:ascii="Times New Roman" w:hAnsi="Times New Roman" w:cs="Times New Roman"/>
          <w:sz w:val="24"/>
          <w:szCs w:val="24"/>
        </w:rPr>
        <w:t>anos</w:t>
      </w:r>
      <w:r w:rsidR="00145390" w:rsidRPr="00145390">
        <w:rPr>
          <w:rFonts w:ascii="Times New Roman" w:hAnsi="Times New Roman" w:cs="Times New Roman"/>
          <w:sz w:val="24"/>
          <w:szCs w:val="24"/>
        </w:rPr>
        <w:t>. A diferencia de los esclavos privados, pertenecían al Estado (esclav</w:t>
      </w:r>
      <w:r w:rsidR="00B26C78">
        <w:rPr>
          <w:rFonts w:ascii="Times New Roman" w:hAnsi="Times New Roman" w:cs="Times New Roman"/>
          <w:sz w:val="24"/>
          <w:szCs w:val="24"/>
        </w:rPr>
        <w:t xml:space="preserve">os </w:t>
      </w:r>
      <w:r w:rsidR="002672E9">
        <w:rPr>
          <w:rFonts w:ascii="Times New Roman" w:hAnsi="Times New Roman" w:cs="Times New Roman"/>
          <w:sz w:val="24"/>
          <w:szCs w:val="24"/>
        </w:rPr>
        <w:t>laced</w:t>
      </w:r>
      <w:r w:rsidR="000D24D4">
        <w:rPr>
          <w:rFonts w:ascii="Times New Roman" w:hAnsi="Times New Roman" w:cs="Times New Roman"/>
          <w:sz w:val="24"/>
          <w:szCs w:val="24"/>
        </w:rPr>
        <w:t>emonios</w:t>
      </w:r>
      <w:r w:rsidR="00145390" w:rsidRPr="00145390">
        <w:rPr>
          <w:rFonts w:ascii="Times New Roman" w:hAnsi="Times New Roman" w:cs="Times New Roman"/>
          <w:sz w:val="24"/>
          <w:szCs w:val="24"/>
        </w:rPr>
        <w:t>),</w:t>
      </w:r>
      <w:r w:rsidR="005C7C77">
        <w:rPr>
          <w:rFonts w:ascii="Times New Roman" w:hAnsi="Times New Roman" w:cs="Times New Roman"/>
          <w:sz w:val="24"/>
          <w:szCs w:val="24"/>
        </w:rPr>
        <w:t xml:space="preserve"> desposeídos de </w:t>
      </w:r>
      <w:r w:rsidR="00C11A27">
        <w:rPr>
          <w:rFonts w:ascii="Times New Roman" w:hAnsi="Times New Roman" w:cs="Times New Roman"/>
          <w:sz w:val="24"/>
          <w:szCs w:val="24"/>
        </w:rPr>
        <w:t>los</w:t>
      </w:r>
      <w:r w:rsidR="005C7C77">
        <w:rPr>
          <w:rFonts w:ascii="Times New Roman" w:hAnsi="Times New Roman" w:cs="Times New Roman"/>
          <w:sz w:val="24"/>
          <w:szCs w:val="24"/>
        </w:rPr>
        <w:t xml:space="preserve"> derecho</w:t>
      </w:r>
      <w:r w:rsidR="00D87E9F">
        <w:rPr>
          <w:rFonts w:ascii="Times New Roman" w:hAnsi="Times New Roman" w:cs="Times New Roman"/>
          <w:sz w:val="24"/>
          <w:szCs w:val="24"/>
        </w:rPr>
        <w:t>s</w:t>
      </w:r>
      <w:r w:rsidR="005C7C77">
        <w:rPr>
          <w:rFonts w:ascii="Times New Roman" w:hAnsi="Times New Roman" w:cs="Times New Roman"/>
          <w:sz w:val="24"/>
          <w:szCs w:val="24"/>
        </w:rPr>
        <w:t xml:space="preserve"> </w:t>
      </w:r>
      <w:r w:rsidR="00DB2166">
        <w:rPr>
          <w:rFonts w:ascii="Times New Roman" w:hAnsi="Times New Roman" w:cs="Times New Roman"/>
          <w:sz w:val="24"/>
          <w:szCs w:val="24"/>
        </w:rPr>
        <w:t>ciudadano</w:t>
      </w:r>
      <w:r w:rsidR="00D87E9F">
        <w:rPr>
          <w:rFonts w:ascii="Times New Roman" w:hAnsi="Times New Roman" w:cs="Times New Roman"/>
          <w:sz w:val="24"/>
          <w:szCs w:val="24"/>
        </w:rPr>
        <w:t>s</w:t>
      </w:r>
      <w:r w:rsidR="0020475D">
        <w:rPr>
          <w:rFonts w:ascii="Times New Roman" w:hAnsi="Times New Roman" w:cs="Times New Roman"/>
          <w:sz w:val="24"/>
          <w:szCs w:val="24"/>
        </w:rPr>
        <w:t xml:space="preserve">; </w:t>
      </w:r>
      <w:r w:rsidR="00145390" w:rsidRPr="00145390">
        <w:rPr>
          <w:rFonts w:ascii="Times New Roman" w:hAnsi="Times New Roman" w:cs="Times New Roman"/>
          <w:sz w:val="24"/>
          <w:szCs w:val="24"/>
        </w:rPr>
        <w:t>estaban vinculados a la tierra que cultivaban y constituían la gran mayoría de la población</w:t>
      </w:r>
      <w:r w:rsidR="0020475D">
        <w:rPr>
          <w:rFonts w:ascii="Times New Roman" w:hAnsi="Times New Roman" w:cs="Times New Roman"/>
          <w:sz w:val="24"/>
          <w:szCs w:val="24"/>
        </w:rPr>
        <w:t xml:space="preserve">. </w:t>
      </w:r>
      <w:r w:rsidR="009D1AB4">
        <w:rPr>
          <w:rFonts w:ascii="Times New Roman" w:hAnsi="Times New Roman" w:cs="Times New Roman"/>
          <w:sz w:val="24"/>
          <w:szCs w:val="24"/>
        </w:rPr>
        <w:t xml:space="preserve">Por la similitud fonética </w:t>
      </w:r>
      <w:r w:rsidR="003A7649">
        <w:rPr>
          <w:rFonts w:ascii="Times New Roman" w:hAnsi="Times New Roman" w:cs="Times New Roman"/>
          <w:sz w:val="24"/>
          <w:szCs w:val="24"/>
        </w:rPr>
        <w:t xml:space="preserve">se </w:t>
      </w:r>
      <w:r w:rsidR="00CD1685">
        <w:rPr>
          <w:rFonts w:ascii="Times New Roman" w:hAnsi="Times New Roman" w:cs="Times New Roman"/>
          <w:sz w:val="24"/>
          <w:szCs w:val="24"/>
        </w:rPr>
        <w:t>suele</w:t>
      </w:r>
      <w:r w:rsidR="00A87921">
        <w:rPr>
          <w:rFonts w:ascii="Times New Roman" w:hAnsi="Times New Roman" w:cs="Times New Roman"/>
          <w:sz w:val="24"/>
          <w:szCs w:val="24"/>
        </w:rPr>
        <w:t xml:space="preserve"> </w:t>
      </w:r>
      <w:r w:rsidR="008C14D0">
        <w:rPr>
          <w:rFonts w:ascii="Times New Roman" w:hAnsi="Times New Roman" w:cs="Times New Roman"/>
          <w:sz w:val="24"/>
          <w:szCs w:val="24"/>
        </w:rPr>
        <w:t>confundir el sustantivo</w:t>
      </w:r>
      <w:r w:rsidR="008C14D0" w:rsidRPr="008C14D0">
        <w:rPr>
          <w:rFonts w:ascii="Times New Roman" w:hAnsi="Times New Roman" w:cs="Times New Roman"/>
          <w:i/>
          <w:iCs/>
          <w:sz w:val="24"/>
          <w:szCs w:val="24"/>
        </w:rPr>
        <w:t xml:space="preserve"> ilota</w:t>
      </w:r>
      <w:r w:rsidR="00E81196">
        <w:rPr>
          <w:rFonts w:ascii="Times New Roman" w:hAnsi="Times New Roman" w:cs="Times New Roman"/>
          <w:sz w:val="24"/>
          <w:szCs w:val="24"/>
        </w:rPr>
        <w:t xml:space="preserve"> con el </w:t>
      </w:r>
      <w:r w:rsidR="008A1FBE">
        <w:rPr>
          <w:rFonts w:ascii="Times New Roman" w:hAnsi="Times New Roman" w:cs="Times New Roman"/>
          <w:sz w:val="24"/>
          <w:szCs w:val="24"/>
        </w:rPr>
        <w:t xml:space="preserve">adjetivo </w:t>
      </w:r>
      <w:r w:rsidR="008A1FBE">
        <w:rPr>
          <w:rFonts w:ascii="Times New Roman" w:hAnsi="Times New Roman" w:cs="Times New Roman"/>
          <w:i/>
          <w:iCs/>
          <w:sz w:val="24"/>
          <w:szCs w:val="24"/>
        </w:rPr>
        <w:t>idiota</w:t>
      </w:r>
      <w:r w:rsidR="00A87921">
        <w:rPr>
          <w:rFonts w:ascii="Times New Roman" w:hAnsi="Times New Roman" w:cs="Times New Roman"/>
          <w:i/>
          <w:iCs/>
          <w:sz w:val="24"/>
          <w:szCs w:val="24"/>
        </w:rPr>
        <w:t>.</w:t>
      </w:r>
    </w:p>
    <w:p w14:paraId="42783B76" w14:textId="7F8B99CF" w:rsidR="00900AF2" w:rsidRDefault="00900AF2" w:rsidP="0057565F">
      <w:pPr>
        <w:rPr>
          <w:rFonts w:ascii="Times New Roman" w:hAnsi="Times New Roman" w:cs="Times New Roman"/>
          <w:b/>
          <w:bCs/>
          <w:sz w:val="24"/>
          <w:szCs w:val="24"/>
        </w:rPr>
      </w:pPr>
      <w:r w:rsidRPr="00900AF2">
        <w:rPr>
          <w:rFonts w:ascii="Times New Roman" w:hAnsi="Times New Roman" w:cs="Times New Roman"/>
          <w:b/>
          <w:bCs/>
          <w:sz w:val="24"/>
          <w:szCs w:val="24"/>
        </w:rPr>
        <w:t>Notas</w:t>
      </w:r>
    </w:p>
    <w:p w14:paraId="6A090B1E" w14:textId="138A50D2" w:rsidR="0057565F" w:rsidRDefault="0057565F" w:rsidP="00325346">
      <w:pPr>
        <w:jc w:val="both"/>
        <w:rPr>
          <w:rFonts w:ascii="Times New Roman" w:hAnsi="Times New Roman" w:cs="Times New Roman"/>
        </w:rPr>
      </w:pPr>
      <w:r>
        <w:rPr>
          <w:rFonts w:ascii="Times New Roman" w:hAnsi="Times New Roman" w:cs="Times New Roman"/>
          <w:b/>
          <w:bCs/>
          <w:sz w:val="24"/>
          <w:szCs w:val="24"/>
        </w:rPr>
        <w:t>Nota 1</w:t>
      </w:r>
      <w:r w:rsidR="006F4695">
        <w:rPr>
          <w:rFonts w:ascii="Times New Roman" w:hAnsi="Times New Roman" w:cs="Times New Roman"/>
          <w:b/>
          <w:bCs/>
          <w:sz w:val="24"/>
          <w:szCs w:val="24"/>
        </w:rPr>
        <w:t xml:space="preserve"> </w:t>
      </w:r>
      <w:r w:rsidR="00325346" w:rsidRPr="00325346">
        <w:rPr>
          <w:rFonts w:ascii="Times New Roman" w:hAnsi="Times New Roman" w:cs="Times New Roman"/>
          <w:sz w:val="24"/>
          <w:szCs w:val="24"/>
        </w:rPr>
        <w:t xml:space="preserve">El artículo 40° del Reglamento Interno del H.C.D. establece: </w:t>
      </w:r>
      <w:r w:rsidR="00325346" w:rsidRPr="006F4695">
        <w:rPr>
          <w:rFonts w:ascii="Times New Roman" w:hAnsi="Times New Roman" w:cs="Times New Roman"/>
          <w:i/>
          <w:iCs/>
          <w:sz w:val="24"/>
          <w:szCs w:val="24"/>
        </w:rPr>
        <w:t xml:space="preserve">“Comisiones especiales. Cuando el Concejo lo estime conveniente, podrá nombrar o autorizar al Presidente para que haga la designación de Comisiones Especiales que estudien, investiguen y dictaminen sobre </w:t>
      </w:r>
      <w:r w:rsidR="00325346" w:rsidRPr="00FE3AF9">
        <w:rPr>
          <w:rFonts w:ascii="Times New Roman" w:hAnsi="Times New Roman" w:cs="Times New Roman"/>
          <w:b/>
          <w:bCs/>
          <w:i/>
          <w:iCs/>
          <w:sz w:val="24"/>
          <w:szCs w:val="24"/>
        </w:rPr>
        <w:t>asuntos de carácter especial</w:t>
      </w:r>
      <w:r w:rsidR="00325346" w:rsidRPr="006F4695">
        <w:rPr>
          <w:rFonts w:ascii="Times New Roman" w:hAnsi="Times New Roman" w:cs="Times New Roman"/>
          <w:i/>
          <w:iCs/>
          <w:sz w:val="24"/>
          <w:szCs w:val="24"/>
        </w:rPr>
        <w:t xml:space="preserve"> o ajeno a lo previsto en este Reglamento. Estas Comisiones Especiales durarán el tiempo necesario para el desempeño de su cometido, pero nunca tendrán una duración mayor que la del período de su creación.</w:t>
      </w:r>
      <w:r w:rsidR="00FE3AF9">
        <w:rPr>
          <w:rFonts w:ascii="Times New Roman" w:hAnsi="Times New Roman" w:cs="Times New Roman"/>
          <w:sz w:val="24"/>
          <w:szCs w:val="24"/>
        </w:rPr>
        <w:t xml:space="preserve"> </w:t>
      </w:r>
      <w:r w:rsidR="00FE3AF9" w:rsidRPr="00FE3AF9">
        <w:rPr>
          <w:rFonts w:ascii="Times New Roman" w:hAnsi="Times New Roman" w:cs="Times New Roman"/>
        </w:rPr>
        <w:t>(Lo resaltado me pertenece)</w:t>
      </w:r>
      <w:r w:rsidR="00925874">
        <w:rPr>
          <w:rFonts w:ascii="Times New Roman" w:hAnsi="Times New Roman" w:cs="Times New Roman"/>
        </w:rPr>
        <w:t>.</w:t>
      </w:r>
    </w:p>
    <w:p w14:paraId="393E7BEC" w14:textId="4028434F" w:rsidR="00E636F7" w:rsidRDefault="003D58EC" w:rsidP="00E636F7">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Nota 2 </w:t>
      </w:r>
      <w:r w:rsidR="00343123" w:rsidRPr="00094874">
        <w:rPr>
          <w:rFonts w:ascii="Times New Roman" w:hAnsi="Times New Roman" w:cs="Times New Roman"/>
          <w:i/>
          <w:iCs/>
          <w:sz w:val="24"/>
          <w:szCs w:val="24"/>
        </w:rPr>
        <w:t>La Doctrina Social de la Iglesia es sin duda una fuente de inspiración a este respecto: siempre ha subrayado que la democracia no es moralmente autosuficiente, sino que depende de valores que tienen su origen en la dignidad humana y que deben preservarse políticamente a través de un sistema jurídico en sintonía con la ley natural, que establezca límites claros al poder político y esté al servicio del bien común. Como recordó el Papa León XIV el 30 de mayo de 2025: «El camino hacia la paz requiere corazones y mentes educados en la solicitud hacia los demás y capaces de percibir el bien común en el mundo de hoy.</w:t>
      </w:r>
      <w:r w:rsidR="003A5B13">
        <w:rPr>
          <w:rFonts w:ascii="Times New Roman" w:hAnsi="Times New Roman" w:cs="Times New Roman"/>
          <w:i/>
          <w:iCs/>
          <w:sz w:val="24"/>
          <w:szCs w:val="24"/>
        </w:rPr>
        <w:t xml:space="preserve"> </w:t>
      </w:r>
      <w:r w:rsidR="00E636F7">
        <w:rPr>
          <w:rFonts w:ascii="Times New Roman" w:hAnsi="Times New Roman" w:cs="Times New Roman"/>
          <w:sz w:val="24"/>
          <w:szCs w:val="24"/>
        </w:rPr>
        <w:t xml:space="preserve">(Fuente Vatican News. </w:t>
      </w:r>
      <w:r w:rsidR="00E636F7" w:rsidRPr="00E636F7">
        <w:rPr>
          <w:rFonts w:ascii="Times New Roman" w:hAnsi="Times New Roman" w:cs="Times New Roman"/>
          <w:sz w:val="24"/>
          <w:szCs w:val="24"/>
        </w:rPr>
        <w:t>Academia de Ciencias Sociales, sesión plenaria sobre el uso del poder en el mundo</w:t>
      </w:r>
      <w:r w:rsidR="008E040C">
        <w:rPr>
          <w:rFonts w:ascii="Times New Roman" w:hAnsi="Times New Roman" w:cs="Times New Roman"/>
          <w:sz w:val="24"/>
          <w:szCs w:val="24"/>
        </w:rPr>
        <w:t xml:space="preserve">. </w:t>
      </w:r>
      <w:r w:rsidR="00E636F7" w:rsidRPr="00E636F7">
        <w:rPr>
          <w:rFonts w:ascii="Times New Roman" w:hAnsi="Times New Roman" w:cs="Times New Roman"/>
          <w:sz w:val="24"/>
          <w:szCs w:val="24"/>
        </w:rPr>
        <w:t>Ante un panorama geopolítico en profunda transformación, desde el 14 de abril</w:t>
      </w:r>
      <w:r w:rsidR="008E040C">
        <w:rPr>
          <w:rFonts w:ascii="Times New Roman" w:hAnsi="Times New Roman" w:cs="Times New Roman"/>
          <w:sz w:val="24"/>
          <w:szCs w:val="24"/>
        </w:rPr>
        <w:t xml:space="preserve"> de</w:t>
      </w:r>
      <w:r w:rsidR="00725D7C">
        <w:rPr>
          <w:rFonts w:ascii="Times New Roman" w:hAnsi="Times New Roman" w:cs="Times New Roman"/>
          <w:sz w:val="24"/>
          <w:szCs w:val="24"/>
        </w:rPr>
        <w:t xml:space="preserve"> 2026</w:t>
      </w:r>
      <w:r w:rsidR="00E636F7" w:rsidRPr="00E636F7">
        <w:rPr>
          <w:rFonts w:ascii="Times New Roman" w:hAnsi="Times New Roman" w:cs="Times New Roman"/>
          <w:sz w:val="24"/>
          <w:szCs w:val="24"/>
        </w:rPr>
        <w:t>, la Pontificia Academia dedicará un espacio a los temas de la legitimidad, la democracia y la redefinición del orden internacional</w:t>
      </w:r>
      <w:r w:rsidR="00725D7C">
        <w:rPr>
          <w:rFonts w:ascii="Times New Roman" w:hAnsi="Times New Roman" w:cs="Times New Roman"/>
          <w:sz w:val="24"/>
          <w:szCs w:val="24"/>
        </w:rPr>
        <w:t>)</w:t>
      </w:r>
      <w:r w:rsidR="009455D9">
        <w:rPr>
          <w:rFonts w:ascii="Times New Roman" w:hAnsi="Times New Roman" w:cs="Times New Roman"/>
          <w:sz w:val="24"/>
          <w:szCs w:val="24"/>
        </w:rPr>
        <w:t>.</w:t>
      </w:r>
    </w:p>
    <w:p w14:paraId="030E111E" w14:textId="2785CF67" w:rsidR="0008179F" w:rsidRPr="00574675" w:rsidRDefault="0008179F" w:rsidP="00574675">
      <w:pPr>
        <w:spacing w:after="0"/>
        <w:jc w:val="both"/>
        <w:rPr>
          <w:rFonts w:ascii="Times New Roman" w:hAnsi="Times New Roman" w:cs="Times New Roman"/>
          <w:sz w:val="24"/>
          <w:szCs w:val="24"/>
        </w:rPr>
      </w:pPr>
      <w:r w:rsidRPr="0008179F">
        <w:rPr>
          <w:rFonts w:ascii="Times New Roman" w:hAnsi="Times New Roman" w:cs="Times New Roman"/>
          <w:b/>
          <w:bCs/>
          <w:sz w:val="24"/>
          <w:szCs w:val="24"/>
        </w:rPr>
        <w:t>Nota</w:t>
      </w:r>
      <w:r>
        <w:rPr>
          <w:rFonts w:ascii="Times New Roman" w:hAnsi="Times New Roman" w:cs="Times New Roman"/>
          <w:sz w:val="24"/>
          <w:szCs w:val="24"/>
        </w:rPr>
        <w:t xml:space="preserve"> </w:t>
      </w:r>
      <w:r w:rsidRPr="0008179F">
        <w:rPr>
          <w:rFonts w:ascii="Times New Roman" w:hAnsi="Times New Roman" w:cs="Times New Roman"/>
          <w:b/>
          <w:bCs/>
          <w:sz w:val="24"/>
          <w:szCs w:val="24"/>
        </w:rPr>
        <w:t>3</w:t>
      </w:r>
      <w:r w:rsidRPr="00574675">
        <w:rPr>
          <w:rFonts w:ascii="Times New Roman" w:hAnsi="Times New Roman" w:cs="Times New Roman"/>
          <w:sz w:val="24"/>
          <w:szCs w:val="24"/>
        </w:rPr>
        <w:t xml:space="preserve"> </w:t>
      </w:r>
      <w:r w:rsidRPr="006A54C9">
        <w:rPr>
          <w:rFonts w:ascii="Times New Roman" w:hAnsi="Times New Roman" w:cs="Times New Roman"/>
          <w:sz w:val="24"/>
          <w:szCs w:val="24"/>
        </w:rPr>
        <w:t>El</w:t>
      </w:r>
      <w:r w:rsidRPr="00574675">
        <w:rPr>
          <w:rFonts w:ascii="Times New Roman" w:hAnsi="Times New Roman" w:cs="Times New Roman"/>
          <w:sz w:val="24"/>
          <w:szCs w:val="24"/>
        </w:rPr>
        <w:t xml:space="preserve"> concepto de</w:t>
      </w:r>
      <w:r w:rsidRPr="00C60F77">
        <w:rPr>
          <w:rFonts w:ascii="Times New Roman" w:hAnsi="Times New Roman" w:cs="Times New Roman"/>
          <w:i/>
          <w:iCs/>
          <w:sz w:val="24"/>
          <w:szCs w:val="24"/>
        </w:rPr>
        <w:t xml:space="preserve"> "gravedad institucional"</w:t>
      </w:r>
      <w:r w:rsidRPr="00574675">
        <w:rPr>
          <w:rFonts w:ascii="Times New Roman" w:hAnsi="Times New Roman" w:cs="Times New Roman"/>
          <w:sz w:val="24"/>
          <w:szCs w:val="24"/>
        </w:rPr>
        <w:t xml:space="preserve"> ha sido construido pretoriamente por el </w:t>
      </w:r>
      <w:r w:rsidR="006C19B6" w:rsidRPr="00574675">
        <w:rPr>
          <w:rFonts w:ascii="Times New Roman" w:hAnsi="Times New Roman" w:cs="Times New Roman"/>
          <w:sz w:val="24"/>
          <w:szCs w:val="24"/>
        </w:rPr>
        <w:t>más</w:t>
      </w:r>
      <w:r w:rsidRPr="00574675">
        <w:rPr>
          <w:rFonts w:ascii="Times New Roman" w:hAnsi="Times New Roman" w:cs="Times New Roman"/>
          <w:sz w:val="24"/>
          <w:szCs w:val="24"/>
        </w:rPr>
        <w:t xml:space="preserve"> Alto Cuerpo de la Justicia Nacional y comprende </w:t>
      </w:r>
      <w:r w:rsidRPr="006C19B6">
        <w:rPr>
          <w:rFonts w:ascii="Times New Roman" w:hAnsi="Times New Roman" w:cs="Times New Roman"/>
          <w:i/>
          <w:iCs/>
          <w:sz w:val="24"/>
          <w:szCs w:val="24"/>
        </w:rPr>
        <w:t>"aquellas cuestiones que exceden el mero interés individual de las partes y afectan de modo directo a la comunidad"</w:t>
      </w:r>
      <w:r w:rsidRPr="00574675">
        <w:rPr>
          <w:rFonts w:ascii="Times New Roman" w:hAnsi="Times New Roman" w:cs="Times New Roman"/>
          <w:sz w:val="24"/>
          <w:szCs w:val="24"/>
        </w:rPr>
        <w:t>.</w:t>
      </w:r>
    </w:p>
    <w:p w14:paraId="4DB34FDD" w14:textId="14C4F09D" w:rsidR="0008179F" w:rsidRDefault="0008179F" w:rsidP="0008179F">
      <w:pPr>
        <w:jc w:val="both"/>
        <w:rPr>
          <w:rFonts w:ascii="Times New Roman" w:hAnsi="Times New Roman" w:cs="Times New Roman"/>
          <w:sz w:val="24"/>
          <w:szCs w:val="24"/>
        </w:rPr>
      </w:pPr>
      <w:r w:rsidRPr="00574675">
        <w:rPr>
          <w:rFonts w:ascii="Times New Roman" w:hAnsi="Times New Roman" w:cs="Times New Roman"/>
          <w:sz w:val="24"/>
          <w:szCs w:val="24"/>
        </w:rPr>
        <w:t>Las pautas que delimitan la aplicación de la gravedad institucional son: a) que la cuestión comprometa las Instituciones básicas de la Nación; b) que atente contra los principios fundamentales de la Constitución Nacional: defensa en juicio, propiedad, libertad de prensa, familia, progreso, bienestar general; c) que esté en juego la autonomía de las provincias; d) declaración de inconstitucionalidad de las normas; e) que la cuestión conmueva a la sociedad entera; f) trascendencia de la cuestión debatida por las proyecciones que puedan tener en el futuro.</w:t>
      </w:r>
      <w:r w:rsidR="002B0D43">
        <w:rPr>
          <w:rFonts w:ascii="Times New Roman" w:hAnsi="Times New Roman" w:cs="Times New Roman"/>
          <w:sz w:val="24"/>
          <w:szCs w:val="24"/>
        </w:rPr>
        <w:t xml:space="preserve"> (Fuente S</w:t>
      </w:r>
      <w:r w:rsidR="00B33667">
        <w:rPr>
          <w:rFonts w:ascii="Times New Roman" w:hAnsi="Times New Roman" w:cs="Times New Roman"/>
          <w:sz w:val="24"/>
          <w:szCs w:val="24"/>
        </w:rPr>
        <w:t xml:space="preserve">istema Argentino de Información </w:t>
      </w:r>
      <w:r w:rsidR="00D84137">
        <w:rPr>
          <w:rFonts w:ascii="Times New Roman" w:hAnsi="Times New Roman" w:cs="Times New Roman"/>
          <w:sz w:val="24"/>
          <w:szCs w:val="24"/>
        </w:rPr>
        <w:t>Jurídica)</w:t>
      </w:r>
      <w:r w:rsidR="008A21C1">
        <w:rPr>
          <w:rFonts w:ascii="Times New Roman" w:hAnsi="Times New Roman" w:cs="Times New Roman"/>
          <w:sz w:val="24"/>
          <w:szCs w:val="24"/>
        </w:rPr>
        <w:t>.</w:t>
      </w:r>
    </w:p>
    <w:p w14:paraId="6CFB5B80" w14:textId="6EAF2B2F" w:rsidR="006A54C9" w:rsidRPr="00FA0224" w:rsidRDefault="006A54C9" w:rsidP="00717F63">
      <w:pPr>
        <w:jc w:val="both"/>
        <w:rPr>
          <w:rFonts w:ascii="Times New Roman" w:hAnsi="Times New Roman" w:cs="Times New Roman"/>
          <w:sz w:val="24"/>
          <w:szCs w:val="24"/>
        </w:rPr>
      </w:pPr>
      <w:r w:rsidRPr="006A54C9">
        <w:rPr>
          <w:rFonts w:ascii="Times New Roman" w:hAnsi="Times New Roman" w:cs="Times New Roman"/>
          <w:b/>
          <w:bCs/>
          <w:sz w:val="24"/>
          <w:szCs w:val="24"/>
        </w:rPr>
        <w:t>Nota 4</w:t>
      </w:r>
      <w:r>
        <w:rPr>
          <w:rFonts w:ascii="Times New Roman" w:hAnsi="Times New Roman" w:cs="Times New Roman"/>
          <w:b/>
          <w:bCs/>
          <w:sz w:val="24"/>
          <w:szCs w:val="24"/>
        </w:rPr>
        <w:t xml:space="preserve"> </w:t>
      </w:r>
      <w:r w:rsidRPr="005347D5">
        <w:rPr>
          <w:rFonts w:ascii="Times New Roman" w:hAnsi="Times New Roman" w:cs="Times New Roman"/>
          <w:sz w:val="24"/>
          <w:szCs w:val="24"/>
        </w:rPr>
        <w:t>Moral y Política es una recopilación de artículos publicados por él en el Combat, periódico francés creado durante la Segunda Guerra Mundial. Originalmente fue emitido como un diario clandestino de La Resistencia, siendo encabezado por  Albert Camus, Albert Ollivier, Jean Bloch-Michel, Georges Altschuler además de Jean-Paul Sartre, André Malraux, Emmanuel Mounier y las colaboraciones de Raymond Aron y Pierre Herbart. Su producción fue dirigida por Andrè Bollier</w:t>
      </w:r>
      <w:r w:rsidR="008B342B">
        <w:rPr>
          <w:rFonts w:ascii="Times New Roman" w:hAnsi="Times New Roman" w:cs="Times New Roman"/>
          <w:sz w:val="24"/>
          <w:szCs w:val="24"/>
        </w:rPr>
        <w:t xml:space="preserve"> (</w:t>
      </w:r>
      <w:r w:rsidR="003229B5">
        <w:rPr>
          <w:rFonts w:ascii="Times New Roman" w:hAnsi="Times New Roman" w:cs="Times New Roman"/>
          <w:sz w:val="24"/>
          <w:szCs w:val="24"/>
        </w:rPr>
        <w:t xml:space="preserve">como </w:t>
      </w:r>
      <w:r w:rsidR="00717F63" w:rsidRPr="00717F63">
        <w:rPr>
          <w:rFonts w:ascii="Times New Roman" w:hAnsi="Times New Roman" w:cs="Times New Roman"/>
          <w:sz w:val="24"/>
          <w:szCs w:val="24"/>
        </w:rPr>
        <w:t>responsable de la impresión y distribución de Combat</w:t>
      </w:r>
      <w:r w:rsidR="00FA0224">
        <w:rPr>
          <w:rFonts w:ascii="Times New Roman" w:hAnsi="Times New Roman" w:cs="Times New Roman"/>
          <w:sz w:val="24"/>
          <w:szCs w:val="24"/>
        </w:rPr>
        <w:t xml:space="preserve"> o</w:t>
      </w:r>
      <w:r w:rsidR="00717F63" w:rsidRPr="00717F63">
        <w:rPr>
          <w:rFonts w:ascii="Times New Roman" w:hAnsi="Times New Roman" w:cs="Times New Roman"/>
          <w:sz w:val="24"/>
          <w:szCs w:val="24"/>
        </w:rPr>
        <w:t xml:space="preserve">rganizó una red clandestina de 14 imprentas para el diario. André Bollier fue detenido y torturado por la Gestapo en marzo de 1944, pero logró escapar y reanudar sus actividades. Sin embargo, el 17 de junio de 1944, acorralado por la </w:t>
      </w:r>
      <w:r w:rsidR="00E16A3F">
        <w:rPr>
          <w:rFonts w:ascii="Times New Roman" w:hAnsi="Times New Roman" w:cs="Times New Roman"/>
          <w:sz w:val="24"/>
          <w:szCs w:val="24"/>
        </w:rPr>
        <w:t>Gestapo</w:t>
      </w:r>
      <w:r w:rsidR="00717F63" w:rsidRPr="00717F63">
        <w:rPr>
          <w:rFonts w:ascii="Times New Roman" w:hAnsi="Times New Roman" w:cs="Times New Roman"/>
          <w:sz w:val="24"/>
          <w:szCs w:val="24"/>
        </w:rPr>
        <w:t>, prefirió suicidarse antes que ser capturado nuevamente y delatar a sus compañeros</w:t>
      </w:r>
      <w:r w:rsidR="003229B5">
        <w:rPr>
          <w:rFonts w:ascii="Times New Roman" w:hAnsi="Times New Roman" w:cs="Times New Roman"/>
          <w:sz w:val="24"/>
          <w:szCs w:val="24"/>
        </w:rPr>
        <w:t>).</w:t>
      </w:r>
      <w:r w:rsidRPr="005347D5">
        <w:rPr>
          <w:rFonts w:ascii="Times New Roman" w:hAnsi="Times New Roman" w:cs="Times New Roman"/>
          <w:sz w:val="24"/>
          <w:szCs w:val="24"/>
        </w:rPr>
        <w:t xml:space="preserve"> El 21 de agosto de 1944 , tras el inicio de la liberación de París, Combat salía por vez primera de la clandestinidad previa autorización del general Charles de Gaulle, el hombre del Llamamiento del 18 de junio de 1940</w:t>
      </w:r>
      <w:r w:rsidR="00B102DE">
        <w:rPr>
          <w:rFonts w:ascii="Times New Roman" w:hAnsi="Times New Roman" w:cs="Times New Roman"/>
          <w:sz w:val="24"/>
          <w:szCs w:val="24"/>
        </w:rPr>
        <w:t xml:space="preserve">: </w:t>
      </w:r>
      <w:r w:rsidR="00B102DE" w:rsidRPr="002D0D0F">
        <w:rPr>
          <w:rFonts w:ascii="Times New Roman" w:hAnsi="Times New Roman" w:cs="Times New Roman"/>
          <w:i/>
          <w:iCs/>
          <w:sz w:val="24"/>
          <w:szCs w:val="24"/>
        </w:rPr>
        <w:t>“Pase lo que pase, la llama de la resistencia francesa no debe extinguirse, ni se extinguirá. Mañana, como hoy, hablaré en Radio Londres.”.</w:t>
      </w:r>
      <w:r w:rsidRPr="005347D5">
        <w:rPr>
          <w:rFonts w:ascii="Times New Roman" w:hAnsi="Times New Roman" w:cs="Times New Roman"/>
          <w:sz w:val="24"/>
          <w:szCs w:val="24"/>
        </w:rPr>
        <w:t xml:space="preserve"> Albert Camus fue una figura clave de la Resistencia francesa durante la Segunda Guerra Mundial, convirtiéndose en redactor jefe y editorialista del periódico clandestino Combat desde 1943 hasta 1947. Camus transformó esta publicación en una de las voces principales contra la ocupación nazi, escribiendo más de 100 artículos que abogaban por la justicia, la libertad y una ética periodística firme tras la liberación</w:t>
      </w:r>
      <w:r w:rsidR="008B342B">
        <w:rPr>
          <w:rFonts w:ascii="Times New Roman" w:hAnsi="Times New Roman" w:cs="Times New Roman"/>
          <w:sz w:val="24"/>
          <w:szCs w:val="24"/>
        </w:rPr>
        <w:t>.</w:t>
      </w:r>
    </w:p>
    <w:p w14:paraId="4A6538BA" w14:textId="5FFEE105" w:rsidR="00DC2903" w:rsidRDefault="00DC2903" w:rsidP="0008179F">
      <w:pPr>
        <w:jc w:val="both"/>
        <w:rPr>
          <w:rFonts w:ascii="Times New Roman" w:hAnsi="Times New Roman" w:cs="Times New Roman"/>
          <w:sz w:val="24"/>
          <w:szCs w:val="24"/>
        </w:rPr>
      </w:pPr>
    </w:p>
    <w:p w14:paraId="7E191D7D" w14:textId="77777777" w:rsidR="0078207E" w:rsidRDefault="0078207E" w:rsidP="0008179F">
      <w:pPr>
        <w:jc w:val="both"/>
        <w:rPr>
          <w:rFonts w:ascii="Times New Roman" w:hAnsi="Times New Roman" w:cs="Times New Roman"/>
          <w:sz w:val="24"/>
          <w:szCs w:val="24"/>
        </w:rPr>
      </w:pPr>
    </w:p>
    <w:p w14:paraId="57AE2DE3" w14:textId="77777777" w:rsidR="0078207E" w:rsidRPr="00574675" w:rsidRDefault="0078207E" w:rsidP="0008179F">
      <w:pPr>
        <w:jc w:val="both"/>
        <w:rPr>
          <w:rFonts w:ascii="Times New Roman" w:hAnsi="Times New Roman" w:cs="Times New Roman"/>
          <w:sz w:val="24"/>
          <w:szCs w:val="24"/>
        </w:rPr>
      </w:pPr>
    </w:p>
    <w:sectPr w:rsidR="0078207E" w:rsidRPr="00574675" w:rsidSect="003C39B4">
      <w:headerReference w:type="default" r:id="rId7"/>
      <w:footerReference w:type="default" r:id="rId8"/>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8282" w14:textId="77777777" w:rsidR="00D61CC6" w:rsidRDefault="00D61CC6" w:rsidP="003C39B4">
      <w:pPr>
        <w:spacing w:after="0" w:line="240" w:lineRule="auto"/>
      </w:pPr>
      <w:r>
        <w:separator/>
      </w:r>
    </w:p>
  </w:endnote>
  <w:endnote w:type="continuationSeparator" w:id="0">
    <w:p w14:paraId="1446E830" w14:textId="77777777" w:rsidR="00D61CC6" w:rsidRDefault="00D61CC6" w:rsidP="003C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83547"/>
      <w:docPartObj>
        <w:docPartGallery w:val="Page Numbers (Bottom of Page)"/>
        <w:docPartUnique/>
      </w:docPartObj>
    </w:sdtPr>
    <w:sdtEndPr/>
    <w:sdtContent>
      <w:p w14:paraId="30BE98EC" w14:textId="2054883A" w:rsidR="00985929" w:rsidRDefault="00985929">
        <w:pPr>
          <w:pStyle w:val="Piedepgina"/>
          <w:jc w:val="right"/>
        </w:pPr>
        <w:r>
          <w:fldChar w:fldCharType="begin"/>
        </w:r>
        <w:r>
          <w:instrText>PAGE   \* MERGEFORMAT</w:instrText>
        </w:r>
        <w:r>
          <w:fldChar w:fldCharType="separate"/>
        </w:r>
        <w:r>
          <w:rPr>
            <w:lang w:val="es-ES"/>
          </w:rPr>
          <w:t>2</w:t>
        </w:r>
        <w:r>
          <w:fldChar w:fldCharType="end"/>
        </w:r>
      </w:p>
    </w:sdtContent>
  </w:sdt>
  <w:p w14:paraId="27EAC130" w14:textId="77777777" w:rsidR="00985929" w:rsidRDefault="00985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0B96" w14:textId="77777777" w:rsidR="00D61CC6" w:rsidRDefault="00D61CC6" w:rsidP="003C39B4">
      <w:pPr>
        <w:spacing w:after="0" w:line="240" w:lineRule="auto"/>
      </w:pPr>
      <w:r>
        <w:separator/>
      </w:r>
    </w:p>
  </w:footnote>
  <w:footnote w:type="continuationSeparator" w:id="0">
    <w:p w14:paraId="4B9B1E1A" w14:textId="77777777" w:rsidR="00D61CC6" w:rsidRDefault="00D61CC6" w:rsidP="003C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8028" w14:textId="61CA06AF" w:rsidR="003C39B4" w:rsidRDefault="003C39B4">
    <w:pPr>
      <w:pStyle w:val="Encabezado"/>
    </w:pPr>
  </w:p>
  <w:p w14:paraId="1D42FC09" w14:textId="77777777" w:rsidR="003C39B4" w:rsidRDefault="003C39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C7DC" w14:textId="77777777" w:rsidR="003C39B4" w:rsidRPr="000E1099" w:rsidRDefault="003C39B4" w:rsidP="003C39B4">
    <w:pPr>
      <w:pStyle w:val="Encabezado"/>
      <w:spacing w:after="240"/>
      <w:jc w:val="right"/>
    </w:pPr>
    <w:r>
      <w:rPr>
        <w:sz w:val="24"/>
        <w:szCs w:val="24"/>
      </w:rPr>
      <w:t xml:space="preserve">  </w:t>
    </w:r>
    <w:r w:rsidRPr="000E1099">
      <w:rPr>
        <w:rFonts w:ascii="Times New Roman" w:hAnsi="Times New Roman" w:cs="Times New Roman"/>
        <w:i/>
        <w:iCs/>
      </w:rPr>
      <w:t>1876-2026: 150º Aniversario de la Ciudad de Trenque Lauquen</w:t>
    </w:r>
  </w:p>
  <w:p w14:paraId="79B56B7C" w14:textId="4C75EE27" w:rsidR="00D334B0" w:rsidRPr="00095899" w:rsidRDefault="003C39B4" w:rsidP="002A168F">
    <w:pPr>
      <w:pStyle w:val="Encabezado"/>
      <w:spacing w:after="240"/>
      <w:jc w:val="center"/>
      <w:rPr>
        <w:b/>
        <w:bCs/>
        <w:sz w:val="24"/>
        <w:szCs w:val="24"/>
      </w:rPr>
    </w:pPr>
    <w:r w:rsidRPr="00095899">
      <w:rPr>
        <w:b/>
        <w:bCs/>
        <w:sz w:val="24"/>
        <w:szCs w:val="24"/>
      </w:rPr>
      <w:t>Carta Abierta</w:t>
    </w:r>
  </w:p>
  <w:p w14:paraId="0B58C2F9" w14:textId="4B7825DD" w:rsidR="003C39B4" w:rsidRDefault="008400E5" w:rsidP="00092E21">
    <w:pPr>
      <w:pStyle w:val="Encabezado"/>
      <w:spacing w:after="240"/>
      <w:jc w:val="center"/>
      <w:rPr>
        <w:b/>
        <w:bCs/>
        <w:sz w:val="28"/>
        <w:szCs w:val="28"/>
        <w:vertAlign w:val="superscript"/>
      </w:rPr>
    </w:pPr>
    <w:r>
      <w:rPr>
        <w:b/>
        <w:bCs/>
        <w:sz w:val="24"/>
        <w:szCs w:val="24"/>
      </w:rPr>
      <w:t>Soberanos</w:t>
    </w:r>
    <w:r w:rsidR="00F02F82">
      <w:rPr>
        <w:b/>
        <w:bCs/>
        <w:sz w:val="24"/>
        <w:szCs w:val="24"/>
      </w:rPr>
      <w:t xml:space="preserve"> o Ilotas</w:t>
    </w:r>
    <w:r w:rsidR="00F02F82" w:rsidRPr="00CC3530">
      <w:rPr>
        <w:b/>
        <w:bCs/>
        <w:sz w:val="32"/>
        <w:szCs w:val="32"/>
        <w:vertAlign w:val="superscript"/>
      </w:rPr>
      <w:t xml:space="preserve"> </w:t>
    </w:r>
    <w:r w:rsidR="00C67ED3" w:rsidRPr="00BD3FE4">
      <w:rPr>
        <w:b/>
        <w:bCs/>
        <w:sz w:val="28"/>
        <w:szCs w:val="28"/>
        <w:vertAlign w:val="superscript"/>
      </w:rPr>
      <w:t>(*)</w:t>
    </w:r>
  </w:p>
  <w:p w14:paraId="5FB01AD9" w14:textId="7436813C" w:rsidR="00092E21" w:rsidRDefault="00A25EE5" w:rsidP="00774C7B">
    <w:pPr>
      <w:pStyle w:val="Encabezado"/>
      <w:jc w:val="center"/>
      <w:rPr>
        <w:b/>
        <w:bCs/>
        <w:sz w:val="24"/>
        <w:szCs w:val="24"/>
      </w:rPr>
    </w:pPr>
    <w:r>
      <w:rPr>
        <w:b/>
        <w:bCs/>
        <w:sz w:val="24"/>
        <w:szCs w:val="24"/>
      </w:rPr>
      <w:t>Comisiones Espe</w:t>
    </w:r>
    <w:r w:rsidR="00885149">
      <w:rPr>
        <w:b/>
        <w:bCs/>
        <w:sz w:val="24"/>
        <w:szCs w:val="24"/>
      </w:rPr>
      <w:t>ciales</w:t>
    </w:r>
    <w:r w:rsidR="00885149" w:rsidRPr="006B41C6">
      <w:rPr>
        <w:b/>
        <w:bCs/>
        <w:sz w:val="16"/>
        <w:szCs w:val="16"/>
      </w:rPr>
      <w:t xml:space="preserve"> (art. 40 R</w:t>
    </w:r>
    <w:r w:rsidR="00ED4EED" w:rsidRPr="006B41C6">
      <w:rPr>
        <w:b/>
        <w:bCs/>
        <w:sz w:val="16"/>
        <w:szCs w:val="16"/>
      </w:rPr>
      <w:t xml:space="preserve">.I. </w:t>
    </w:r>
    <w:r w:rsidR="007A4EDF" w:rsidRPr="006B41C6">
      <w:rPr>
        <w:b/>
        <w:bCs/>
        <w:sz w:val="16"/>
        <w:szCs w:val="16"/>
      </w:rPr>
      <w:t>del H.C.D.)</w:t>
    </w:r>
  </w:p>
  <w:p w14:paraId="50AFBF2F" w14:textId="3D23297B" w:rsidR="009E36F2" w:rsidRDefault="009E36F2" w:rsidP="00774C7B">
    <w:pPr>
      <w:pStyle w:val="Encabezado"/>
      <w:jc w:val="center"/>
      <w:rPr>
        <w:b/>
        <w:bCs/>
        <w:sz w:val="24"/>
        <w:szCs w:val="24"/>
      </w:rPr>
    </w:pPr>
    <w:r>
      <w:rPr>
        <w:b/>
        <w:bCs/>
        <w:sz w:val="24"/>
        <w:szCs w:val="24"/>
      </w:rPr>
      <w:t>Derecho a la I</w:t>
    </w:r>
    <w:r w:rsidR="007551D1">
      <w:rPr>
        <w:b/>
        <w:bCs/>
        <w:sz w:val="24"/>
        <w:szCs w:val="24"/>
      </w:rPr>
      <w:t>nformación Pública y Lib</w:t>
    </w:r>
    <w:r w:rsidR="00E26AA9">
      <w:rPr>
        <w:b/>
        <w:bCs/>
        <w:sz w:val="24"/>
        <w:szCs w:val="24"/>
      </w:rPr>
      <w:t>ertad de Expresión</w:t>
    </w:r>
  </w:p>
  <w:p w14:paraId="628F04AB" w14:textId="7A45BE74" w:rsidR="006B41C6" w:rsidRDefault="00734815" w:rsidP="00D432B0">
    <w:pPr>
      <w:pStyle w:val="Encabezado"/>
      <w:jc w:val="center"/>
      <w:rPr>
        <w:b/>
        <w:bCs/>
        <w:sz w:val="24"/>
        <w:szCs w:val="24"/>
      </w:rPr>
    </w:pPr>
    <w:r>
      <w:rPr>
        <w:b/>
        <w:bCs/>
        <w:sz w:val="24"/>
        <w:szCs w:val="24"/>
      </w:rPr>
      <w:t>Principio de Buena Fe</w:t>
    </w:r>
    <w:r w:rsidR="00D432B0">
      <w:rPr>
        <w:b/>
        <w:bCs/>
        <w:sz w:val="24"/>
        <w:szCs w:val="24"/>
      </w:rPr>
      <w:t xml:space="preserve"> - </w:t>
    </w:r>
    <w:r w:rsidR="003B0308">
      <w:rPr>
        <w:b/>
        <w:bCs/>
        <w:sz w:val="24"/>
        <w:szCs w:val="24"/>
      </w:rPr>
      <w:t xml:space="preserve">Pragmatismo </w:t>
    </w:r>
    <w:r w:rsidR="00AA2AE1">
      <w:rPr>
        <w:b/>
        <w:bCs/>
        <w:sz w:val="24"/>
        <w:szCs w:val="24"/>
      </w:rPr>
      <w:t xml:space="preserve">Político </w:t>
    </w:r>
    <w:r w:rsidR="00FA5E48">
      <w:rPr>
        <w:b/>
        <w:bCs/>
        <w:sz w:val="24"/>
        <w:szCs w:val="24"/>
      </w:rPr>
      <w:t>Amoral</w:t>
    </w:r>
  </w:p>
  <w:p w14:paraId="382504CD" w14:textId="4A94E531" w:rsidR="00B53A01" w:rsidRDefault="00B53A01" w:rsidP="00D432B0">
    <w:pPr>
      <w:pStyle w:val="Encabezado"/>
      <w:jc w:val="center"/>
      <w:rPr>
        <w:b/>
        <w:bCs/>
        <w:sz w:val="24"/>
        <w:szCs w:val="24"/>
      </w:rPr>
    </w:pPr>
    <w:r>
      <w:rPr>
        <w:b/>
        <w:bCs/>
        <w:sz w:val="24"/>
        <w:szCs w:val="24"/>
      </w:rPr>
      <w:t>Democracia y Modestia</w:t>
    </w:r>
  </w:p>
  <w:p w14:paraId="521E7C66" w14:textId="0F3F1802" w:rsidR="00393916" w:rsidRPr="007265C1" w:rsidRDefault="005346EB" w:rsidP="007265C1">
    <w:pPr>
      <w:pStyle w:val="Encabezado"/>
      <w:spacing w:after="240"/>
      <w:jc w:val="center"/>
      <w:rPr>
        <w:b/>
        <w:bCs/>
        <w:sz w:val="24"/>
        <w:szCs w:val="24"/>
      </w:rPr>
    </w:pPr>
    <w:r>
      <w:rPr>
        <w:b/>
        <w:bCs/>
        <w:sz w:val="24"/>
        <w:szCs w:val="24"/>
      </w:rPr>
      <w:t>Peticiones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C6F"/>
    <w:multiLevelType w:val="hybridMultilevel"/>
    <w:tmpl w:val="11F4343E"/>
    <w:lvl w:ilvl="0" w:tplc="49E2BA64">
      <w:start w:val="1"/>
      <w:numFmt w:val="upperRoman"/>
      <w:lvlText w:val="%1."/>
      <w:lvlJc w:val="left"/>
      <w:pPr>
        <w:ind w:left="1860" w:hanging="720"/>
      </w:pPr>
      <w:rPr>
        <w:rFonts w:hint="default"/>
      </w:rPr>
    </w:lvl>
    <w:lvl w:ilvl="1" w:tplc="2C0A0019" w:tentative="1">
      <w:start w:val="1"/>
      <w:numFmt w:val="lowerLetter"/>
      <w:lvlText w:val="%2."/>
      <w:lvlJc w:val="left"/>
      <w:pPr>
        <w:ind w:left="2220" w:hanging="360"/>
      </w:pPr>
    </w:lvl>
    <w:lvl w:ilvl="2" w:tplc="2C0A001B" w:tentative="1">
      <w:start w:val="1"/>
      <w:numFmt w:val="lowerRoman"/>
      <w:lvlText w:val="%3."/>
      <w:lvlJc w:val="right"/>
      <w:pPr>
        <w:ind w:left="2940" w:hanging="180"/>
      </w:pPr>
    </w:lvl>
    <w:lvl w:ilvl="3" w:tplc="2C0A000F" w:tentative="1">
      <w:start w:val="1"/>
      <w:numFmt w:val="decimal"/>
      <w:lvlText w:val="%4."/>
      <w:lvlJc w:val="left"/>
      <w:pPr>
        <w:ind w:left="3660" w:hanging="360"/>
      </w:pPr>
    </w:lvl>
    <w:lvl w:ilvl="4" w:tplc="2C0A0019" w:tentative="1">
      <w:start w:val="1"/>
      <w:numFmt w:val="lowerLetter"/>
      <w:lvlText w:val="%5."/>
      <w:lvlJc w:val="left"/>
      <w:pPr>
        <w:ind w:left="4380" w:hanging="360"/>
      </w:pPr>
    </w:lvl>
    <w:lvl w:ilvl="5" w:tplc="2C0A001B" w:tentative="1">
      <w:start w:val="1"/>
      <w:numFmt w:val="lowerRoman"/>
      <w:lvlText w:val="%6."/>
      <w:lvlJc w:val="right"/>
      <w:pPr>
        <w:ind w:left="5100" w:hanging="180"/>
      </w:pPr>
    </w:lvl>
    <w:lvl w:ilvl="6" w:tplc="2C0A000F" w:tentative="1">
      <w:start w:val="1"/>
      <w:numFmt w:val="decimal"/>
      <w:lvlText w:val="%7."/>
      <w:lvlJc w:val="left"/>
      <w:pPr>
        <w:ind w:left="5820" w:hanging="360"/>
      </w:pPr>
    </w:lvl>
    <w:lvl w:ilvl="7" w:tplc="2C0A0019" w:tentative="1">
      <w:start w:val="1"/>
      <w:numFmt w:val="lowerLetter"/>
      <w:lvlText w:val="%8."/>
      <w:lvlJc w:val="left"/>
      <w:pPr>
        <w:ind w:left="6540" w:hanging="360"/>
      </w:pPr>
    </w:lvl>
    <w:lvl w:ilvl="8" w:tplc="2C0A001B" w:tentative="1">
      <w:start w:val="1"/>
      <w:numFmt w:val="lowerRoman"/>
      <w:lvlText w:val="%9."/>
      <w:lvlJc w:val="right"/>
      <w:pPr>
        <w:ind w:left="7260" w:hanging="180"/>
      </w:pPr>
    </w:lvl>
  </w:abstractNum>
  <w:abstractNum w:abstractNumId="1" w15:restartNumberingAfterBreak="0">
    <w:nsid w:val="0D1107ED"/>
    <w:multiLevelType w:val="hybridMultilevel"/>
    <w:tmpl w:val="1B70E8E8"/>
    <w:lvl w:ilvl="0" w:tplc="B526FD64">
      <w:start w:val="1"/>
      <w:numFmt w:val="lowerLetter"/>
      <w:lvlText w:val="%1)"/>
      <w:lvlJc w:val="left"/>
      <w:pPr>
        <w:ind w:left="720" w:hanging="360"/>
      </w:pPr>
      <w:rPr>
        <w:rFonts w:hint="default"/>
        <w:i w:val="0"/>
        <w:i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8F559EF"/>
    <w:multiLevelType w:val="hybridMultilevel"/>
    <w:tmpl w:val="D3B681C0"/>
    <w:lvl w:ilvl="0" w:tplc="D1B45F06">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15:restartNumberingAfterBreak="0">
    <w:nsid w:val="517778C9"/>
    <w:multiLevelType w:val="hybridMultilevel"/>
    <w:tmpl w:val="F368A56A"/>
    <w:lvl w:ilvl="0" w:tplc="3056C152">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35C6E8F"/>
    <w:multiLevelType w:val="hybridMultilevel"/>
    <w:tmpl w:val="76E81CC6"/>
    <w:lvl w:ilvl="0" w:tplc="67883FAE">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16cid:durableId="1365716852">
    <w:abstractNumId w:val="4"/>
  </w:num>
  <w:num w:numId="2" w16cid:durableId="1345864181">
    <w:abstractNumId w:val="3"/>
  </w:num>
  <w:num w:numId="3" w16cid:durableId="518398386">
    <w:abstractNumId w:val="2"/>
  </w:num>
  <w:num w:numId="4" w16cid:durableId="324626099">
    <w:abstractNumId w:val="0"/>
  </w:num>
  <w:num w:numId="5" w16cid:durableId="147652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B4"/>
    <w:rsid w:val="00000CE7"/>
    <w:rsid w:val="000021D9"/>
    <w:rsid w:val="00003645"/>
    <w:rsid w:val="0000407A"/>
    <w:rsid w:val="000043FD"/>
    <w:rsid w:val="00005CFD"/>
    <w:rsid w:val="00006E9F"/>
    <w:rsid w:val="00012CE9"/>
    <w:rsid w:val="00014CBB"/>
    <w:rsid w:val="0001560A"/>
    <w:rsid w:val="000165F3"/>
    <w:rsid w:val="00016BA4"/>
    <w:rsid w:val="00016BBF"/>
    <w:rsid w:val="00017ACC"/>
    <w:rsid w:val="00017CD8"/>
    <w:rsid w:val="00020C8A"/>
    <w:rsid w:val="00020FF6"/>
    <w:rsid w:val="000212F2"/>
    <w:rsid w:val="000275F2"/>
    <w:rsid w:val="00027D49"/>
    <w:rsid w:val="0004089A"/>
    <w:rsid w:val="000415B0"/>
    <w:rsid w:val="00041EAD"/>
    <w:rsid w:val="00042205"/>
    <w:rsid w:val="0004542F"/>
    <w:rsid w:val="00045502"/>
    <w:rsid w:val="000469DD"/>
    <w:rsid w:val="000507FE"/>
    <w:rsid w:val="00050E20"/>
    <w:rsid w:val="00052A31"/>
    <w:rsid w:val="00052BEC"/>
    <w:rsid w:val="000542B8"/>
    <w:rsid w:val="00056682"/>
    <w:rsid w:val="00061F0F"/>
    <w:rsid w:val="00065A19"/>
    <w:rsid w:val="00065D27"/>
    <w:rsid w:val="00067566"/>
    <w:rsid w:val="000703C2"/>
    <w:rsid w:val="0007049B"/>
    <w:rsid w:val="00071FE3"/>
    <w:rsid w:val="00072134"/>
    <w:rsid w:val="000722FA"/>
    <w:rsid w:val="000728D1"/>
    <w:rsid w:val="00074C1A"/>
    <w:rsid w:val="00075853"/>
    <w:rsid w:val="000769AC"/>
    <w:rsid w:val="00080035"/>
    <w:rsid w:val="00080555"/>
    <w:rsid w:val="00080940"/>
    <w:rsid w:val="0008179F"/>
    <w:rsid w:val="00081E03"/>
    <w:rsid w:val="00082448"/>
    <w:rsid w:val="000829F3"/>
    <w:rsid w:val="00091868"/>
    <w:rsid w:val="000919A5"/>
    <w:rsid w:val="00092B7E"/>
    <w:rsid w:val="00092E21"/>
    <w:rsid w:val="00094874"/>
    <w:rsid w:val="00094985"/>
    <w:rsid w:val="00095A04"/>
    <w:rsid w:val="0009799F"/>
    <w:rsid w:val="000A15B1"/>
    <w:rsid w:val="000A4080"/>
    <w:rsid w:val="000B24AC"/>
    <w:rsid w:val="000B27C2"/>
    <w:rsid w:val="000B340C"/>
    <w:rsid w:val="000B3AE4"/>
    <w:rsid w:val="000B4200"/>
    <w:rsid w:val="000B5EF5"/>
    <w:rsid w:val="000B7B00"/>
    <w:rsid w:val="000C27A3"/>
    <w:rsid w:val="000C39CC"/>
    <w:rsid w:val="000C3C78"/>
    <w:rsid w:val="000D24D4"/>
    <w:rsid w:val="000D2F17"/>
    <w:rsid w:val="000D3B50"/>
    <w:rsid w:val="000D3B51"/>
    <w:rsid w:val="000D4ECC"/>
    <w:rsid w:val="000D51C4"/>
    <w:rsid w:val="000E4567"/>
    <w:rsid w:val="000E7926"/>
    <w:rsid w:val="000E7BE4"/>
    <w:rsid w:val="000E7F89"/>
    <w:rsid w:val="000F0FB3"/>
    <w:rsid w:val="000F1234"/>
    <w:rsid w:val="000F29F0"/>
    <w:rsid w:val="000F2CA3"/>
    <w:rsid w:val="000F2DD3"/>
    <w:rsid w:val="000F4C18"/>
    <w:rsid w:val="000F73E6"/>
    <w:rsid w:val="000F750D"/>
    <w:rsid w:val="00100EE5"/>
    <w:rsid w:val="00103458"/>
    <w:rsid w:val="00103533"/>
    <w:rsid w:val="00103AF9"/>
    <w:rsid w:val="00103CFE"/>
    <w:rsid w:val="001146C5"/>
    <w:rsid w:val="00114F4E"/>
    <w:rsid w:val="00115944"/>
    <w:rsid w:val="00122F1B"/>
    <w:rsid w:val="001252F6"/>
    <w:rsid w:val="001301A3"/>
    <w:rsid w:val="001307E3"/>
    <w:rsid w:val="00130C81"/>
    <w:rsid w:val="001314F5"/>
    <w:rsid w:val="00131BCC"/>
    <w:rsid w:val="00132B87"/>
    <w:rsid w:val="00134B93"/>
    <w:rsid w:val="0013593F"/>
    <w:rsid w:val="00140737"/>
    <w:rsid w:val="001433AC"/>
    <w:rsid w:val="00143D50"/>
    <w:rsid w:val="00144052"/>
    <w:rsid w:val="00144C07"/>
    <w:rsid w:val="00145390"/>
    <w:rsid w:val="0015748D"/>
    <w:rsid w:val="001617B0"/>
    <w:rsid w:val="00161FD7"/>
    <w:rsid w:val="00163150"/>
    <w:rsid w:val="00165B68"/>
    <w:rsid w:val="00171D2A"/>
    <w:rsid w:val="00175550"/>
    <w:rsid w:val="001762A6"/>
    <w:rsid w:val="001828D1"/>
    <w:rsid w:val="00182A68"/>
    <w:rsid w:val="00182FD6"/>
    <w:rsid w:val="00183E0D"/>
    <w:rsid w:val="0018448D"/>
    <w:rsid w:val="0018515F"/>
    <w:rsid w:val="00186425"/>
    <w:rsid w:val="00191AF2"/>
    <w:rsid w:val="00191D2E"/>
    <w:rsid w:val="00192708"/>
    <w:rsid w:val="00194B56"/>
    <w:rsid w:val="00195C78"/>
    <w:rsid w:val="001A014F"/>
    <w:rsid w:val="001A2D84"/>
    <w:rsid w:val="001A56AC"/>
    <w:rsid w:val="001A6228"/>
    <w:rsid w:val="001A7AD0"/>
    <w:rsid w:val="001B3088"/>
    <w:rsid w:val="001B53F0"/>
    <w:rsid w:val="001C0A8C"/>
    <w:rsid w:val="001C368B"/>
    <w:rsid w:val="001C6C16"/>
    <w:rsid w:val="001C79E1"/>
    <w:rsid w:val="001C7FD2"/>
    <w:rsid w:val="001D0EF8"/>
    <w:rsid w:val="001D17A8"/>
    <w:rsid w:val="001D4B4C"/>
    <w:rsid w:val="001D57A1"/>
    <w:rsid w:val="001E06FB"/>
    <w:rsid w:val="001E13C3"/>
    <w:rsid w:val="001E32AC"/>
    <w:rsid w:val="001E4058"/>
    <w:rsid w:val="001E4D43"/>
    <w:rsid w:val="001E7132"/>
    <w:rsid w:val="001F088A"/>
    <w:rsid w:val="001F1378"/>
    <w:rsid w:val="001F184B"/>
    <w:rsid w:val="001F229F"/>
    <w:rsid w:val="001F2E92"/>
    <w:rsid w:val="001F3353"/>
    <w:rsid w:val="001F4040"/>
    <w:rsid w:val="001F4BD8"/>
    <w:rsid w:val="001F6EA8"/>
    <w:rsid w:val="00200958"/>
    <w:rsid w:val="00201C98"/>
    <w:rsid w:val="00201E4D"/>
    <w:rsid w:val="00204601"/>
    <w:rsid w:val="0020475D"/>
    <w:rsid w:val="002060D5"/>
    <w:rsid w:val="002115D3"/>
    <w:rsid w:val="00211619"/>
    <w:rsid w:val="0021278E"/>
    <w:rsid w:val="00215311"/>
    <w:rsid w:val="0021719C"/>
    <w:rsid w:val="002203D2"/>
    <w:rsid w:val="00220F4D"/>
    <w:rsid w:val="002217B3"/>
    <w:rsid w:val="00221AA0"/>
    <w:rsid w:val="002242A4"/>
    <w:rsid w:val="002244DD"/>
    <w:rsid w:val="00224679"/>
    <w:rsid w:val="0022597A"/>
    <w:rsid w:val="00226817"/>
    <w:rsid w:val="00226C16"/>
    <w:rsid w:val="00227628"/>
    <w:rsid w:val="00227B66"/>
    <w:rsid w:val="00232197"/>
    <w:rsid w:val="00235766"/>
    <w:rsid w:val="00237476"/>
    <w:rsid w:val="00240743"/>
    <w:rsid w:val="00241E8F"/>
    <w:rsid w:val="00242279"/>
    <w:rsid w:val="00244192"/>
    <w:rsid w:val="00245553"/>
    <w:rsid w:val="0024670A"/>
    <w:rsid w:val="00246C6C"/>
    <w:rsid w:val="00246D4A"/>
    <w:rsid w:val="00251271"/>
    <w:rsid w:val="0025551B"/>
    <w:rsid w:val="002622AB"/>
    <w:rsid w:val="002659AF"/>
    <w:rsid w:val="00267108"/>
    <w:rsid w:val="002672E9"/>
    <w:rsid w:val="00267304"/>
    <w:rsid w:val="00267E14"/>
    <w:rsid w:val="0027010C"/>
    <w:rsid w:val="00271B6B"/>
    <w:rsid w:val="002727D4"/>
    <w:rsid w:val="00272A2B"/>
    <w:rsid w:val="00274BBB"/>
    <w:rsid w:val="00274D01"/>
    <w:rsid w:val="00276727"/>
    <w:rsid w:val="00277431"/>
    <w:rsid w:val="002774CD"/>
    <w:rsid w:val="00281756"/>
    <w:rsid w:val="0028216A"/>
    <w:rsid w:val="00282848"/>
    <w:rsid w:val="00284FD6"/>
    <w:rsid w:val="002859FC"/>
    <w:rsid w:val="00286211"/>
    <w:rsid w:val="00286B0F"/>
    <w:rsid w:val="00291116"/>
    <w:rsid w:val="002914E2"/>
    <w:rsid w:val="0029177E"/>
    <w:rsid w:val="00292F6A"/>
    <w:rsid w:val="002935D3"/>
    <w:rsid w:val="00293669"/>
    <w:rsid w:val="0029368A"/>
    <w:rsid w:val="0029451F"/>
    <w:rsid w:val="00295AEA"/>
    <w:rsid w:val="00295CC4"/>
    <w:rsid w:val="002972F3"/>
    <w:rsid w:val="002A053E"/>
    <w:rsid w:val="002A0A00"/>
    <w:rsid w:val="002A168F"/>
    <w:rsid w:val="002A3194"/>
    <w:rsid w:val="002A3AE8"/>
    <w:rsid w:val="002A3BB8"/>
    <w:rsid w:val="002A4F13"/>
    <w:rsid w:val="002B0D43"/>
    <w:rsid w:val="002B21C2"/>
    <w:rsid w:val="002B28FB"/>
    <w:rsid w:val="002B4243"/>
    <w:rsid w:val="002B4420"/>
    <w:rsid w:val="002B4C83"/>
    <w:rsid w:val="002B4CAF"/>
    <w:rsid w:val="002B6A75"/>
    <w:rsid w:val="002B76E7"/>
    <w:rsid w:val="002B7CA0"/>
    <w:rsid w:val="002C2095"/>
    <w:rsid w:val="002C2E7E"/>
    <w:rsid w:val="002C3B92"/>
    <w:rsid w:val="002C4756"/>
    <w:rsid w:val="002C4A73"/>
    <w:rsid w:val="002C5693"/>
    <w:rsid w:val="002C5E3A"/>
    <w:rsid w:val="002D0D0F"/>
    <w:rsid w:val="002D3618"/>
    <w:rsid w:val="002D533B"/>
    <w:rsid w:val="002D64B6"/>
    <w:rsid w:val="002E085D"/>
    <w:rsid w:val="002E0B0A"/>
    <w:rsid w:val="002E28ED"/>
    <w:rsid w:val="002E2981"/>
    <w:rsid w:val="002E5750"/>
    <w:rsid w:val="002E60E4"/>
    <w:rsid w:val="002E698D"/>
    <w:rsid w:val="002F06D5"/>
    <w:rsid w:val="002F14EC"/>
    <w:rsid w:val="002F6A78"/>
    <w:rsid w:val="002F75DE"/>
    <w:rsid w:val="003012B0"/>
    <w:rsid w:val="0030148B"/>
    <w:rsid w:val="00301B08"/>
    <w:rsid w:val="003068F7"/>
    <w:rsid w:val="00306F80"/>
    <w:rsid w:val="00307CBD"/>
    <w:rsid w:val="00310E7A"/>
    <w:rsid w:val="00311E9F"/>
    <w:rsid w:val="0031258A"/>
    <w:rsid w:val="003128EA"/>
    <w:rsid w:val="003167CB"/>
    <w:rsid w:val="003207E9"/>
    <w:rsid w:val="003229B5"/>
    <w:rsid w:val="00323706"/>
    <w:rsid w:val="00324CED"/>
    <w:rsid w:val="00325346"/>
    <w:rsid w:val="00327B50"/>
    <w:rsid w:val="00327F9F"/>
    <w:rsid w:val="003305A7"/>
    <w:rsid w:val="003318D1"/>
    <w:rsid w:val="00332580"/>
    <w:rsid w:val="00332E26"/>
    <w:rsid w:val="00334A86"/>
    <w:rsid w:val="0033609B"/>
    <w:rsid w:val="00337581"/>
    <w:rsid w:val="00337B3D"/>
    <w:rsid w:val="00337EE6"/>
    <w:rsid w:val="003407D8"/>
    <w:rsid w:val="00340846"/>
    <w:rsid w:val="0034101A"/>
    <w:rsid w:val="00343123"/>
    <w:rsid w:val="0034328D"/>
    <w:rsid w:val="00343336"/>
    <w:rsid w:val="00343CA0"/>
    <w:rsid w:val="003451DE"/>
    <w:rsid w:val="00350BAF"/>
    <w:rsid w:val="003523B0"/>
    <w:rsid w:val="00352B0B"/>
    <w:rsid w:val="00354390"/>
    <w:rsid w:val="00356681"/>
    <w:rsid w:val="00360277"/>
    <w:rsid w:val="00362012"/>
    <w:rsid w:val="003634F6"/>
    <w:rsid w:val="0036467F"/>
    <w:rsid w:val="00364A8E"/>
    <w:rsid w:val="00365D97"/>
    <w:rsid w:val="0036622B"/>
    <w:rsid w:val="0037142A"/>
    <w:rsid w:val="00373672"/>
    <w:rsid w:val="00373772"/>
    <w:rsid w:val="00376D58"/>
    <w:rsid w:val="00376FC4"/>
    <w:rsid w:val="00377B0F"/>
    <w:rsid w:val="003826E6"/>
    <w:rsid w:val="00385CCD"/>
    <w:rsid w:val="00386BD8"/>
    <w:rsid w:val="0038727A"/>
    <w:rsid w:val="00387C71"/>
    <w:rsid w:val="0039148B"/>
    <w:rsid w:val="00391690"/>
    <w:rsid w:val="00393243"/>
    <w:rsid w:val="00393916"/>
    <w:rsid w:val="00394863"/>
    <w:rsid w:val="00396239"/>
    <w:rsid w:val="003962BD"/>
    <w:rsid w:val="0039645A"/>
    <w:rsid w:val="00396E7C"/>
    <w:rsid w:val="003A1220"/>
    <w:rsid w:val="003A16DB"/>
    <w:rsid w:val="003A1E14"/>
    <w:rsid w:val="003A2D7C"/>
    <w:rsid w:val="003A4E67"/>
    <w:rsid w:val="003A5B13"/>
    <w:rsid w:val="003A7649"/>
    <w:rsid w:val="003B0308"/>
    <w:rsid w:val="003B33D6"/>
    <w:rsid w:val="003B4652"/>
    <w:rsid w:val="003B5068"/>
    <w:rsid w:val="003B7C2F"/>
    <w:rsid w:val="003C006C"/>
    <w:rsid w:val="003C39B4"/>
    <w:rsid w:val="003C5107"/>
    <w:rsid w:val="003C5590"/>
    <w:rsid w:val="003C654E"/>
    <w:rsid w:val="003C6740"/>
    <w:rsid w:val="003C776B"/>
    <w:rsid w:val="003C7811"/>
    <w:rsid w:val="003D0610"/>
    <w:rsid w:val="003D58EC"/>
    <w:rsid w:val="003D5E5C"/>
    <w:rsid w:val="003D7313"/>
    <w:rsid w:val="003E033A"/>
    <w:rsid w:val="003E0574"/>
    <w:rsid w:val="003E3050"/>
    <w:rsid w:val="003E61F0"/>
    <w:rsid w:val="003F0C89"/>
    <w:rsid w:val="003F3DCC"/>
    <w:rsid w:val="003F455A"/>
    <w:rsid w:val="003F55F2"/>
    <w:rsid w:val="003F66B2"/>
    <w:rsid w:val="003F703D"/>
    <w:rsid w:val="003F7E4C"/>
    <w:rsid w:val="004023E0"/>
    <w:rsid w:val="00402899"/>
    <w:rsid w:val="00403C85"/>
    <w:rsid w:val="00404CA5"/>
    <w:rsid w:val="00412A53"/>
    <w:rsid w:val="00412FC8"/>
    <w:rsid w:val="0041495B"/>
    <w:rsid w:val="00414B1F"/>
    <w:rsid w:val="00415C7B"/>
    <w:rsid w:val="004174F1"/>
    <w:rsid w:val="00421912"/>
    <w:rsid w:val="00421960"/>
    <w:rsid w:val="0042268D"/>
    <w:rsid w:val="00422BED"/>
    <w:rsid w:val="004231AC"/>
    <w:rsid w:val="004250E6"/>
    <w:rsid w:val="00426A82"/>
    <w:rsid w:val="0042742B"/>
    <w:rsid w:val="00436864"/>
    <w:rsid w:val="00436A4B"/>
    <w:rsid w:val="00440AA2"/>
    <w:rsid w:val="00442D1A"/>
    <w:rsid w:val="004451D1"/>
    <w:rsid w:val="00445EAB"/>
    <w:rsid w:val="004468F7"/>
    <w:rsid w:val="00450F70"/>
    <w:rsid w:val="00453406"/>
    <w:rsid w:val="0045508D"/>
    <w:rsid w:val="00455DFB"/>
    <w:rsid w:val="00456254"/>
    <w:rsid w:val="00461F31"/>
    <w:rsid w:val="004630D7"/>
    <w:rsid w:val="0046493C"/>
    <w:rsid w:val="00470EB5"/>
    <w:rsid w:val="004723B4"/>
    <w:rsid w:val="004734A4"/>
    <w:rsid w:val="004767A3"/>
    <w:rsid w:val="004805F0"/>
    <w:rsid w:val="004806D1"/>
    <w:rsid w:val="004815BA"/>
    <w:rsid w:val="004838DE"/>
    <w:rsid w:val="00485C8F"/>
    <w:rsid w:val="004860A2"/>
    <w:rsid w:val="004906AB"/>
    <w:rsid w:val="004915ED"/>
    <w:rsid w:val="0049199B"/>
    <w:rsid w:val="00491D7D"/>
    <w:rsid w:val="004969C0"/>
    <w:rsid w:val="004971A3"/>
    <w:rsid w:val="004A10FC"/>
    <w:rsid w:val="004A5967"/>
    <w:rsid w:val="004A5DAB"/>
    <w:rsid w:val="004A63FD"/>
    <w:rsid w:val="004A6F0F"/>
    <w:rsid w:val="004B0472"/>
    <w:rsid w:val="004B067A"/>
    <w:rsid w:val="004B2A86"/>
    <w:rsid w:val="004B328C"/>
    <w:rsid w:val="004B4AD8"/>
    <w:rsid w:val="004B4CC7"/>
    <w:rsid w:val="004B55D0"/>
    <w:rsid w:val="004B6C39"/>
    <w:rsid w:val="004B73CA"/>
    <w:rsid w:val="004C1661"/>
    <w:rsid w:val="004C2363"/>
    <w:rsid w:val="004C2663"/>
    <w:rsid w:val="004C2CF5"/>
    <w:rsid w:val="004C7275"/>
    <w:rsid w:val="004D212F"/>
    <w:rsid w:val="004D4ABA"/>
    <w:rsid w:val="004D681C"/>
    <w:rsid w:val="004D7E0A"/>
    <w:rsid w:val="004E15CA"/>
    <w:rsid w:val="004E24FA"/>
    <w:rsid w:val="004E43F2"/>
    <w:rsid w:val="004E5309"/>
    <w:rsid w:val="004E5E98"/>
    <w:rsid w:val="004E7514"/>
    <w:rsid w:val="004F2255"/>
    <w:rsid w:val="004F3B00"/>
    <w:rsid w:val="004F3FBC"/>
    <w:rsid w:val="004F4D7C"/>
    <w:rsid w:val="004F5D80"/>
    <w:rsid w:val="005011E1"/>
    <w:rsid w:val="00501411"/>
    <w:rsid w:val="00501A9A"/>
    <w:rsid w:val="00501B57"/>
    <w:rsid w:val="00501DE7"/>
    <w:rsid w:val="00502181"/>
    <w:rsid w:val="00503121"/>
    <w:rsid w:val="00504BFF"/>
    <w:rsid w:val="00506018"/>
    <w:rsid w:val="005074F0"/>
    <w:rsid w:val="00511FDE"/>
    <w:rsid w:val="00512A62"/>
    <w:rsid w:val="00513E9C"/>
    <w:rsid w:val="00514AC7"/>
    <w:rsid w:val="00514E4D"/>
    <w:rsid w:val="00515617"/>
    <w:rsid w:val="00517AC2"/>
    <w:rsid w:val="005223EA"/>
    <w:rsid w:val="005233ED"/>
    <w:rsid w:val="00525935"/>
    <w:rsid w:val="00530769"/>
    <w:rsid w:val="00530F52"/>
    <w:rsid w:val="00532DDD"/>
    <w:rsid w:val="00532E6E"/>
    <w:rsid w:val="00533C18"/>
    <w:rsid w:val="00533F58"/>
    <w:rsid w:val="005346EB"/>
    <w:rsid w:val="005347D5"/>
    <w:rsid w:val="00535D29"/>
    <w:rsid w:val="0053621E"/>
    <w:rsid w:val="00537BA2"/>
    <w:rsid w:val="00537E84"/>
    <w:rsid w:val="00541E9B"/>
    <w:rsid w:val="005445A7"/>
    <w:rsid w:val="0054502B"/>
    <w:rsid w:val="00545DBD"/>
    <w:rsid w:val="0055069A"/>
    <w:rsid w:val="00552322"/>
    <w:rsid w:val="005561B9"/>
    <w:rsid w:val="0055642F"/>
    <w:rsid w:val="00556798"/>
    <w:rsid w:val="005572C4"/>
    <w:rsid w:val="00560AC9"/>
    <w:rsid w:val="00560FE5"/>
    <w:rsid w:val="00564E2D"/>
    <w:rsid w:val="005661F2"/>
    <w:rsid w:val="00566E21"/>
    <w:rsid w:val="00571239"/>
    <w:rsid w:val="00572A11"/>
    <w:rsid w:val="00573710"/>
    <w:rsid w:val="00574029"/>
    <w:rsid w:val="00574675"/>
    <w:rsid w:val="0057565F"/>
    <w:rsid w:val="00575CE7"/>
    <w:rsid w:val="00577627"/>
    <w:rsid w:val="00580BFC"/>
    <w:rsid w:val="005818E4"/>
    <w:rsid w:val="005831ED"/>
    <w:rsid w:val="005840DE"/>
    <w:rsid w:val="00584824"/>
    <w:rsid w:val="00587A9B"/>
    <w:rsid w:val="005901AB"/>
    <w:rsid w:val="00593BFE"/>
    <w:rsid w:val="00595B89"/>
    <w:rsid w:val="005A27E0"/>
    <w:rsid w:val="005A33B0"/>
    <w:rsid w:val="005A42CA"/>
    <w:rsid w:val="005A4AD8"/>
    <w:rsid w:val="005A6E56"/>
    <w:rsid w:val="005A6F8D"/>
    <w:rsid w:val="005A7D9B"/>
    <w:rsid w:val="005B0BAB"/>
    <w:rsid w:val="005B1771"/>
    <w:rsid w:val="005B1D70"/>
    <w:rsid w:val="005B4829"/>
    <w:rsid w:val="005C16F6"/>
    <w:rsid w:val="005C295A"/>
    <w:rsid w:val="005C2FFC"/>
    <w:rsid w:val="005C3B93"/>
    <w:rsid w:val="005C4319"/>
    <w:rsid w:val="005C616B"/>
    <w:rsid w:val="005C6AB4"/>
    <w:rsid w:val="005C78F2"/>
    <w:rsid w:val="005C7C77"/>
    <w:rsid w:val="005D3DE1"/>
    <w:rsid w:val="005D44DE"/>
    <w:rsid w:val="005D4AB6"/>
    <w:rsid w:val="005D62C7"/>
    <w:rsid w:val="005D711A"/>
    <w:rsid w:val="005D7F7F"/>
    <w:rsid w:val="005E004C"/>
    <w:rsid w:val="005E38F5"/>
    <w:rsid w:val="005E4CFC"/>
    <w:rsid w:val="005E53D4"/>
    <w:rsid w:val="005E56CE"/>
    <w:rsid w:val="005E57BE"/>
    <w:rsid w:val="005E5F10"/>
    <w:rsid w:val="005F094F"/>
    <w:rsid w:val="005F3ABB"/>
    <w:rsid w:val="005F3C1D"/>
    <w:rsid w:val="005F4A41"/>
    <w:rsid w:val="005F4DA8"/>
    <w:rsid w:val="00602B95"/>
    <w:rsid w:val="00602BDE"/>
    <w:rsid w:val="0060645D"/>
    <w:rsid w:val="0061182D"/>
    <w:rsid w:val="006129A0"/>
    <w:rsid w:val="00614188"/>
    <w:rsid w:val="00621798"/>
    <w:rsid w:val="006227D4"/>
    <w:rsid w:val="00622D6D"/>
    <w:rsid w:val="0062348E"/>
    <w:rsid w:val="0062374A"/>
    <w:rsid w:val="0062508A"/>
    <w:rsid w:val="00626EED"/>
    <w:rsid w:val="00632421"/>
    <w:rsid w:val="00632D92"/>
    <w:rsid w:val="00632FBE"/>
    <w:rsid w:val="00633723"/>
    <w:rsid w:val="00634174"/>
    <w:rsid w:val="00635FB8"/>
    <w:rsid w:val="006373F0"/>
    <w:rsid w:val="00637747"/>
    <w:rsid w:val="00637B9F"/>
    <w:rsid w:val="00641437"/>
    <w:rsid w:val="00644938"/>
    <w:rsid w:val="006449BD"/>
    <w:rsid w:val="00644EC8"/>
    <w:rsid w:val="00645D14"/>
    <w:rsid w:val="006512E8"/>
    <w:rsid w:val="00652EBB"/>
    <w:rsid w:val="00652F43"/>
    <w:rsid w:val="006533A0"/>
    <w:rsid w:val="006537B7"/>
    <w:rsid w:val="00653AAE"/>
    <w:rsid w:val="0065498D"/>
    <w:rsid w:val="00654CE3"/>
    <w:rsid w:val="0065704B"/>
    <w:rsid w:val="00657BAD"/>
    <w:rsid w:val="00657CE9"/>
    <w:rsid w:val="00660262"/>
    <w:rsid w:val="00660E51"/>
    <w:rsid w:val="0066113D"/>
    <w:rsid w:val="00661BEA"/>
    <w:rsid w:val="00663B78"/>
    <w:rsid w:val="0066403A"/>
    <w:rsid w:val="00664825"/>
    <w:rsid w:val="006649BA"/>
    <w:rsid w:val="0066693A"/>
    <w:rsid w:val="006701B0"/>
    <w:rsid w:val="0067105E"/>
    <w:rsid w:val="0067114E"/>
    <w:rsid w:val="00672AD4"/>
    <w:rsid w:val="00672F85"/>
    <w:rsid w:val="00673117"/>
    <w:rsid w:val="006734DA"/>
    <w:rsid w:val="00675F46"/>
    <w:rsid w:val="00681C81"/>
    <w:rsid w:val="00684297"/>
    <w:rsid w:val="00684F04"/>
    <w:rsid w:val="00691C44"/>
    <w:rsid w:val="006957E7"/>
    <w:rsid w:val="006A0207"/>
    <w:rsid w:val="006A0238"/>
    <w:rsid w:val="006A0361"/>
    <w:rsid w:val="006A1C3A"/>
    <w:rsid w:val="006A2379"/>
    <w:rsid w:val="006A31CF"/>
    <w:rsid w:val="006A3F0C"/>
    <w:rsid w:val="006A437D"/>
    <w:rsid w:val="006A4E1A"/>
    <w:rsid w:val="006A54C9"/>
    <w:rsid w:val="006A71BB"/>
    <w:rsid w:val="006A7464"/>
    <w:rsid w:val="006B1317"/>
    <w:rsid w:val="006B3584"/>
    <w:rsid w:val="006B4087"/>
    <w:rsid w:val="006B4118"/>
    <w:rsid w:val="006B41C6"/>
    <w:rsid w:val="006B59F7"/>
    <w:rsid w:val="006B59FA"/>
    <w:rsid w:val="006C0C45"/>
    <w:rsid w:val="006C19B6"/>
    <w:rsid w:val="006C370D"/>
    <w:rsid w:val="006C4C10"/>
    <w:rsid w:val="006C4E61"/>
    <w:rsid w:val="006C5DB6"/>
    <w:rsid w:val="006C6523"/>
    <w:rsid w:val="006C7A56"/>
    <w:rsid w:val="006D18BC"/>
    <w:rsid w:val="006D3E5A"/>
    <w:rsid w:val="006D5FBB"/>
    <w:rsid w:val="006D7610"/>
    <w:rsid w:val="006E1EFB"/>
    <w:rsid w:val="006E22B8"/>
    <w:rsid w:val="006E398F"/>
    <w:rsid w:val="006E50BD"/>
    <w:rsid w:val="006E5386"/>
    <w:rsid w:val="006E673B"/>
    <w:rsid w:val="006E74E0"/>
    <w:rsid w:val="006E7937"/>
    <w:rsid w:val="006F01BC"/>
    <w:rsid w:val="006F0EB8"/>
    <w:rsid w:val="006F4375"/>
    <w:rsid w:val="006F4695"/>
    <w:rsid w:val="006F54CF"/>
    <w:rsid w:val="006F61DD"/>
    <w:rsid w:val="006F6313"/>
    <w:rsid w:val="006F708A"/>
    <w:rsid w:val="00700AA9"/>
    <w:rsid w:val="00700D03"/>
    <w:rsid w:val="00701C5E"/>
    <w:rsid w:val="007031D7"/>
    <w:rsid w:val="00705023"/>
    <w:rsid w:val="00706AE7"/>
    <w:rsid w:val="00707A8B"/>
    <w:rsid w:val="00713753"/>
    <w:rsid w:val="00714041"/>
    <w:rsid w:val="00716836"/>
    <w:rsid w:val="00717F63"/>
    <w:rsid w:val="00720B0A"/>
    <w:rsid w:val="00722480"/>
    <w:rsid w:val="00725A75"/>
    <w:rsid w:val="00725D7C"/>
    <w:rsid w:val="007265C1"/>
    <w:rsid w:val="00727BAA"/>
    <w:rsid w:val="007311C6"/>
    <w:rsid w:val="00732406"/>
    <w:rsid w:val="007340A0"/>
    <w:rsid w:val="00734815"/>
    <w:rsid w:val="00734927"/>
    <w:rsid w:val="00741121"/>
    <w:rsid w:val="007414FA"/>
    <w:rsid w:val="00741AC0"/>
    <w:rsid w:val="0074227D"/>
    <w:rsid w:val="00746D2D"/>
    <w:rsid w:val="00747DBD"/>
    <w:rsid w:val="007551D1"/>
    <w:rsid w:val="007559D9"/>
    <w:rsid w:val="007564E0"/>
    <w:rsid w:val="007565AE"/>
    <w:rsid w:val="00760B72"/>
    <w:rsid w:val="00760B96"/>
    <w:rsid w:val="00760EE6"/>
    <w:rsid w:val="00761102"/>
    <w:rsid w:val="007633B8"/>
    <w:rsid w:val="00763466"/>
    <w:rsid w:val="007668FE"/>
    <w:rsid w:val="007732A4"/>
    <w:rsid w:val="0077334E"/>
    <w:rsid w:val="00774C7B"/>
    <w:rsid w:val="00774E0F"/>
    <w:rsid w:val="00774E31"/>
    <w:rsid w:val="00775196"/>
    <w:rsid w:val="0078118B"/>
    <w:rsid w:val="007812E2"/>
    <w:rsid w:val="0078207E"/>
    <w:rsid w:val="007822A0"/>
    <w:rsid w:val="00783CB9"/>
    <w:rsid w:val="007864EC"/>
    <w:rsid w:val="00791B50"/>
    <w:rsid w:val="0079203B"/>
    <w:rsid w:val="007A27D3"/>
    <w:rsid w:val="007A2FB0"/>
    <w:rsid w:val="007A40B4"/>
    <w:rsid w:val="007A4EDF"/>
    <w:rsid w:val="007A59A0"/>
    <w:rsid w:val="007A73D6"/>
    <w:rsid w:val="007B002B"/>
    <w:rsid w:val="007B542E"/>
    <w:rsid w:val="007B6EE9"/>
    <w:rsid w:val="007C18FE"/>
    <w:rsid w:val="007D15CA"/>
    <w:rsid w:val="007D230E"/>
    <w:rsid w:val="007D3128"/>
    <w:rsid w:val="007D47D2"/>
    <w:rsid w:val="007E064E"/>
    <w:rsid w:val="007E0F77"/>
    <w:rsid w:val="007E12F7"/>
    <w:rsid w:val="007E2EE2"/>
    <w:rsid w:val="007E4E1B"/>
    <w:rsid w:val="007E533E"/>
    <w:rsid w:val="007E5569"/>
    <w:rsid w:val="007E62BD"/>
    <w:rsid w:val="007E6EE7"/>
    <w:rsid w:val="007E7AFA"/>
    <w:rsid w:val="007F0D1A"/>
    <w:rsid w:val="007F14A1"/>
    <w:rsid w:val="007F224B"/>
    <w:rsid w:val="007F2635"/>
    <w:rsid w:val="007F3642"/>
    <w:rsid w:val="007F7899"/>
    <w:rsid w:val="008004CF"/>
    <w:rsid w:val="00802239"/>
    <w:rsid w:val="00802298"/>
    <w:rsid w:val="008064FC"/>
    <w:rsid w:val="00806FB2"/>
    <w:rsid w:val="00811F4F"/>
    <w:rsid w:val="00816FC0"/>
    <w:rsid w:val="008208C6"/>
    <w:rsid w:val="0082552E"/>
    <w:rsid w:val="00825531"/>
    <w:rsid w:val="00825E7E"/>
    <w:rsid w:val="00830DB6"/>
    <w:rsid w:val="008310C6"/>
    <w:rsid w:val="00831FE0"/>
    <w:rsid w:val="00832A1B"/>
    <w:rsid w:val="00832E18"/>
    <w:rsid w:val="00833126"/>
    <w:rsid w:val="008400E5"/>
    <w:rsid w:val="00842335"/>
    <w:rsid w:val="00845D88"/>
    <w:rsid w:val="0085061F"/>
    <w:rsid w:val="0085338D"/>
    <w:rsid w:val="0085346C"/>
    <w:rsid w:val="0086009B"/>
    <w:rsid w:val="00861EBB"/>
    <w:rsid w:val="00862738"/>
    <w:rsid w:val="00862AAD"/>
    <w:rsid w:val="00865068"/>
    <w:rsid w:val="0086524F"/>
    <w:rsid w:val="00865656"/>
    <w:rsid w:val="00870327"/>
    <w:rsid w:val="00871282"/>
    <w:rsid w:val="008727AC"/>
    <w:rsid w:val="00873A64"/>
    <w:rsid w:val="0087473E"/>
    <w:rsid w:val="008757EA"/>
    <w:rsid w:val="00876C61"/>
    <w:rsid w:val="008814FF"/>
    <w:rsid w:val="00883E7B"/>
    <w:rsid w:val="00885149"/>
    <w:rsid w:val="00887777"/>
    <w:rsid w:val="00887A39"/>
    <w:rsid w:val="008915C4"/>
    <w:rsid w:val="00892214"/>
    <w:rsid w:val="008955BF"/>
    <w:rsid w:val="00896C43"/>
    <w:rsid w:val="00897DF9"/>
    <w:rsid w:val="008A010F"/>
    <w:rsid w:val="008A01F8"/>
    <w:rsid w:val="008A141B"/>
    <w:rsid w:val="008A1FBE"/>
    <w:rsid w:val="008A21C1"/>
    <w:rsid w:val="008A27E1"/>
    <w:rsid w:val="008A36CE"/>
    <w:rsid w:val="008A3E39"/>
    <w:rsid w:val="008A557A"/>
    <w:rsid w:val="008A7B4B"/>
    <w:rsid w:val="008B1F30"/>
    <w:rsid w:val="008B33EA"/>
    <w:rsid w:val="008B342B"/>
    <w:rsid w:val="008B5100"/>
    <w:rsid w:val="008B5DF3"/>
    <w:rsid w:val="008B6D47"/>
    <w:rsid w:val="008C14D0"/>
    <w:rsid w:val="008C5A52"/>
    <w:rsid w:val="008C5DD4"/>
    <w:rsid w:val="008D013B"/>
    <w:rsid w:val="008D0EA1"/>
    <w:rsid w:val="008D14B3"/>
    <w:rsid w:val="008D28CB"/>
    <w:rsid w:val="008D2EF0"/>
    <w:rsid w:val="008D5FCD"/>
    <w:rsid w:val="008E040C"/>
    <w:rsid w:val="008E1C6C"/>
    <w:rsid w:val="008E61E4"/>
    <w:rsid w:val="008E682F"/>
    <w:rsid w:val="008F1C8E"/>
    <w:rsid w:val="008F2706"/>
    <w:rsid w:val="00900AF2"/>
    <w:rsid w:val="009018EE"/>
    <w:rsid w:val="00902650"/>
    <w:rsid w:val="00902E43"/>
    <w:rsid w:val="0090340D"/>
    <w:rsid w:val="00904F12"/>
    <w:rsid w:val="00911853"/>
    <w:rsid w:val="009133E0"/>
    <w:rsid w:val="00915D0F"/>
    <w:rsid w:val="00916507"/>
    <w:rsid w:val="00916AF5"/>
    <w:rsid w:val="009207D8"/>
    <w:rsid w:val="00921006"/>
    <w:rsid w:val="00922308"/>
    <w:rsid w:val="00924716"/>
    <w:rsid w:val="00925874"/>
    <w:rsid w:val="00931BFE"/>
    <w:rsid w:val="00931C97"/>
    <w:rsid w:val="00932E92"/>
    <w:rsid w:val="0093431D"/>
    <w:rsid w:val="0093505E"/>
    <w:rsid w:val="009352BF"/>
    <w:rsid w:val="00935BB7"/>
    <w:rsid w:val="00936FE5"/>
    <w:rsid w:val="00937C31"/>
    <w:rsid w:val="0094127A"/>
    <w:rsid w:val="0094177E"/>
    <w:rsid w:val="009436F9"/>
    <w:rsid w:val="009455D9"/>
    <w:rsid w:val="00945C3B"/>
    <w:rsid w:val="00950D8B"/>
    <w:rsid w:val="009520F3"/>
    <w:rsid w:val="009521E7"/>
    <w:rsid w:val="009534FE"/>
    <w:rsid w:val="00953B77"/>
    <w:rsid w:val="009604D1"/>
    <w:rsid w:val="00966058"/>
    <w:rsid w:val="00971FD2"/>
    <w:rsid w:val="00973E97"/>
    <w:rsid w:val="009745C9"/>
    <w:rsid w:val="009750B0"/>
    <w:rsid w:val="00977033"/>
    <w:rsid w:val="00983B27"/>
    <w:rsid w:val="00985929"/>
    <w:rsid w:val="00985A1F"/>
    <w:rsid w:val="0098763C"/>
    <w:rsid w:val="009900D2"/>
    <w:rsid w:val="009911CC"/>
    <w:rsid w:val="00992A33"/>
    <w:rsid w:val="00992E4B"/>
    <w:rsid w:val="00993382"/>
    <w:rsid w:val="009933A4"/>
    <w:rsid w:val="00993E15"/>
    <w:rsid w:val="0099446C"/>
    <w:rsid w:val="00995A12"/>
    <w:rsid w:val="009A0367"/>
    <w:rsid w:val="009A06DA"/>
    <w:rsid w:val="009A1152"/>
    <w:rsid w:val="009A2281"/>
    <w:rsid w:val="009A22EE"/>
    <w:rsid w:val="009A25D2"/>
    <w:rsid w:val="009A3994"/>
    <w:rsid w:val="009A6182"/>
    <w:rsid w:val="009A7DF5"/>
    <w:rsid w:val="009B54EE"/>
    <w:rsid w:val="009B6941"/>
    <w:rsid w:val="009B6DF5"/>
    <w:rsid w:val="009C04F5"/>
    <w:rsid w:val="009C3EEB"/>
    <w:rsid w:val="009C51B3"/>
    <w:rsid w:val="009D14C8"/>
    <w:rsid w:val="009D1788"/>
    <w:rsid w:val="009D1AB4"/>
    <w:rsid w:val="009D237E"/>
    <w:rsid w:val="009D2765"/>
    <w:rsid w:val="009D5842"/>
    <w:rsid w:val="009D594C"/>
    <w:rsid w:val="009D7D5A"/>
    <w:rsid w:val="009E0C84"/>
    <w:rsid w:val="009E2D47"/>
    <w:rsid w:val="009E36F2"/>
    <w:rsid w:val="009E4386"/>
    <w:rsid w:val="009F253D"/>
    <w:rsid w:val="009F430B"/>
    <w:rsid w:val="009F455B"/>
    <w:rsid w:val="009F5CE0"/>
    <w:rsid w:val="009F6B9C"/>
    <w:rsid w:val="009F7A4D"/>
    <w:rsid w:val="009F7D5B"/>
    <w:rsid w:val="00A01002"/>
    <w:rsid w:val="00A01C4C"/>
    <w:rsid w:val="00A023C7"/>
    <w:rsid w:val="00A02AD6"/>
    <w:rsid w:val="00A055A3"/>
    <w:rsid w:val="00A05CA0"/>
    <w:rsid w:val="00A06CBB"/>
    <w:rsid w:val="00A07998"/>
    <w:rsid w:val="00A112C4"/>
    <w:rsid w:val="00A13E63"/>
    <w:rsid w:val="00A15893"/>
    <w:rsid w:val="00A15B70"/>
    <w:rsid w:val="00A1682C"/>
    <w:rsid w:val="00A16D3A"/>
    <w:rsid w:val="00A203B2"/>
    <w:rsid w:val="00A23854"/>
    <w:rsid w:val="00A240D8"/>
    <w:rsid w:val="00A24B88"/>
    <w:rsid w:val="00A25EE5"/>
    <w:rsid w:val="00A260D1"/>
    <w:rsid w:val="00A2767D"/>
    <w:rsid w:val="00A3273A"/>
    <w:rsid w:val="00A35AD7"/>
    <w:rsid w:val="00A36B58"/>
    <w:rsid w:val="00A40AEE"/>
    <w:rsid w:val="00A41580"/>
    <w:rsid w:val="00A4248E"/>
    <w:rsid w:val="00A4362A"/>
    <w:rsid w:val="00A45155"/>
    <w:rsid w:val="00A45F04"/>
    <w:rsid w:val="00A47456"/>
    <w:rsid w:val="00A47973"/>
    <w:rsid w:val="00A55965"/>
    <w:rsid w:val="00A56521"/>
    <w:rsid w:val="00A611F6"/>
    <w:rsid w:val="00A62711"/>
    <w:rsid w:val="00A65FB9"/>
    <w:rsid w:val="00A673B9"/>
    <w:rsid w:val="00A7015B"/>
    <w:rsid w:val="00A71292"/>
    <w:rsid w:val="00A71BE7"/>
    <w:rsid w:val="00A7370A"/>
    <w:rsid w:val="00A73791"/>
    <w:rsid w:val="00A75770"/>
    <w:rsid w:val="00A80E7C"/>
    <w:rsid w:val="00A811A9"/>
    <w:rsid w:val="00A8174F"/>
    <w:rsid w:val="00A81901"/>
    <w:rsid w:val="00A81D1C"/>
    <w:rsid w:val="00A837F9"/>
    <w:rsid w:val="00A87921"/>
    <w:rsid w:val="00A9037B"/>
    <w:rsid w:val="00A93174"/>
    <w:rsid w:val="00A93847"/>
    <w:rsid w:val="00A954E3"/>
    <w:rsid w:val="00A959A4"/>
    <w:rsid w:val="00A95B46"/>
    <w:rsid w:val="00A976EA"/>
    <w:rsid w:val="00A97F00"/>
    <w:rsid w:val="00AA0CA4"/>
    <w:rsid w:val="00AA0DD3"/>
    <w:rsid w:val="00AA2AE1"/>
    <w:rsid w:val="00AA2AF9"/>
    <w:rsid w:val="00AA52BB"/>
    <w:rsid w:val="00AA6A18"/>
    <w:rsid w:val="00AA78BF"/>
    <w:rsid w:val="00AB3B5F"/>
    <w:rsid w:val="00AB5ACA"/>
    <w:rsid w:val="00AB5DEF"/>
    <w:rsid w:val="00AB771E"/>
    <w:rsid w:val="00AC3D17"/>
    <w:rsid w:val="00AC4128"/>
    <w:rsid w:val="00AC50FB"/>
    <w:rsid w:val="00AC62B4"/>
    <w:rsid w:val="00AC6DF0"/>
    <w:rsid w:val="00AD36C1"/>
    <w:rsid w:val="00AD4219"/>
    <w:rsid w:val="00AD4B4A"/>
    <w:rsid w:val="00AD64FC"/>
    <w:rsid w:val="00AE1F04"/>
    <w:rsid w:val="00AE3AB6"/>
    <w:rsid w:val="00AE4666"/>
    <w:rsid w:val="00AE4AA5"/>
    <w:rsid w:val="00AE55EA"/>
    <w:rsid w:val="00AE6C1D"/>
    <w:rsid w:val="00AF00E4"/>
    <w:rsid w:val="00AF0897"/>
    <w:rsid w:val="00AF123F"/>
    <w:rsid w:val="00AF256D"/>
    <w:rsid w:val="00AF2E18"/>
    <w:rsid w:val="00AF387E"/>
    <w:rsid w:val="00AF5F69"/>
    <w:rsid w:val="00AF6B96"/>
    <w:rsid w:val="00AF7657"/>
    <w:rsid w:val="00AF776A"/>
    <w:rsid w:val="00B00576"/>
    <w:rsid w:val="00B0185D"/>
    <w:rsid w:val="00B01C8E"/>
    <w:rsid w:val="00B02641"/>
    <w:rsid w:val="00B04616"/>
    <w:rsid w:val="00B0566A"/>
    <w:rsid w:val="00B058AE"/>
    <w:rsid w:val="00B066AD"/>
    <w:rsid w:val="00B102DE"/>
    <w:rsid w:val="00B107D2"/>
    <w:rsid w:val="00B13CE5"/>
    <w:rsid w:val="00B15749"/>
    <w:rsid w:val="00B15B8B"/>
    <w:rsid w:val="00B15F3C"/>
    <w:rsid w:val="00B15FB9"/>
    <w:rsid w:val="00B1734A"/>
    <w:rsid w:val="00B1737A"/>
    <w:rsid w:val="00B206BB"/>
    <w:rsid w:val="00B20776"/>
    <w:rsid w:val="00B22FBC"/>
    <w:rsid w:val="00B23FBE"/>
    <w:rsid w:val="00B26C78"/>
    <w:rsid w:val="00B308CB"/>
    <w:rsid w:val="00B33667"/>
    <w:rsid w:val="00B363F5"/>
    <w:rsid w:val="00B37E8D"/>
    <w:rsid w:val="00B40DB5"/>
    <w:rsid w:val="00B43A02"/>
    <w:rsid w:val="00B43D38"/>
    <w:rsid w:val="00B46926"/>
    <w:rsid w:val="00B50314"/>
    <w:rsid w:val="00B51366"/>
    <w:rsid w:val="00B52402"/>
    <w:rsid w:val="00B53A01"/>
    <w:rsid w:val="00B57BD5"/>
    <w:rsid w:val="00B60E0C"/>
    <w:rsid w:val="00B629AD"/>
    <w:rsid w:val="00B63129"/>
    <w:rsid w:val="00B634B6"/>
    <w:rsid w:val="00B63F59"/>
    <w:rsid w:val="00B64273"/>
    <w:rsid w:val="00B64B98"/>
    <w:rsid w:val="00B6657B"/>
    <w:rsid w:val="00B70803"/>
    <w:rsid w:val="00B71331"/>
    <w:rsid w:val="00B72282"/>
    <w:rsid w:val="00B772C1"/>
    <w:rsid w:val="00B803C4"/>
    <w:rsid w:val="00B80FAF"/>
    <w:rsid w:val="00B82077"/>
    <w:rsid w:val="00B827A2"/>
    <w:rsid w:val="00B8570A"/>
    <w:rsid w:val="00B85876"/>
    <w:rsid w:val="00B86FEA"/>
    <w:rsid w:val="00B87E08"/>
    <w:rsid w:val="00B90F37"/>
    <w:rsid w:val="00B9229D"/>
    <w:rsid w:val="00B926D2"/>
    <w:rsid w:val="00B93DC7"/>
    <w:rsid w:val="00B94194"/>
    <w:rsid w:val="00B96394"/>
    <w:rsid w:val="00B97634"/>
    <w:rsid w:val="00BA2278"/>
    <w:rsid w:val="00BA2348"/>
    <w:rsid w:val="00BA2E92"/>
    <w:rsid w:val="00BA39F9"/>
    <w:rsid w:val="00BA3D1F"/>
    <w:rsid w:val="00BA6925"/>
    <w:rsid w:val="00BB0863"/>
    <w:rsid w:val="00BB0892"/>
    <w:rsid w:val="00BB1934"/>
    <w:rsid w:val="00BB21E7"/>
    <w:rsid w:val="00BB6E37"/>
    <w:rsid w:val="00BB768D"/>
    <w:rsid w:val="00BC23AD"/>
    <w:rsid w:val="00BC2C99"/>
    <w:rsid w:val="00BC409B"/>
    <w:rsid w:val="00BC4C4C"/>
    <w:rsid w:val="00BC7150"/>
    <w:rsid w:val="00BC7203"/>
    <w:rsid w:val="00BC7592"/>
    <w:rsid w:val="00BD1999"/>
    <w:rsid w:val="00BD3FE4"/>
    <w:rsid w:val="00BD4BC5"/>
    <w:rsid w:val="00BD6F56"/>
    <w:rsid w:val="00BE0409"/>
    <w:rsid w:val="00BE39E9"/>
    <w:rsid w:val="00BE5043"/>
    <w:rsid w:val="00BE6ACB"/>
    <w:rsid w:val="00BE6AF3"/>
    <w:rsid w:val="00BF34F0"/>
    <w:rsid w:val="00BF37BC"/>
    <w:rsid w:val="00BF7409"/>
    <w:rsid w:val="00BF7553"/>
    <w:rsid w:val="00BF787F"/>
    <w:rsid w:val="00BF79D7"/>
    <w:rsid w:val="00C00A45"/>
    <w:rsid w:val="00C02A4D"/>
    <w:rsid w:val="00C04538"/>
    <w:rsid w:val="00C06B66"/>
    <w:rsid w:val="00C07E6F"/>
    <w:rsid w:val="00C11A27"/>
    <w:rsid w:val="00C12FBE"/>
    <w:rsid w:val="00C13885"/>
    <w:rsid w:val="00C13C38"/>
    <w:rsid w:val="00C13CA5"/>
    <w:rsid w:val="00C16E4B"/>
    <w:rsid w:val="00C170A2"/>
    <w:rsid w:val="00C24387"/>
    <w:rsid w:val="00C249F7"/>
    <w:rsid w:val="00C2711F"/>
    <w:rsid w:val="00C312AF"/>
    <w:rsid w:val="00C32B36"/>
    <w:rsid w:val="00C336D2"/>
    <w:rsid w:val="00C37663"/>
    <w:rsid w:val="00C4135E"/>
    <w:rsid w:val="00C47792"/>
    <w:rsid w:val="00C47F33"/>
    <w:rsid w:val="00C50AEA"/>
    <w:rsid w:val="00C5253B"/>
    <w:rsid w:val="00C528FD"/>
    <w:rsid w:val="00C53F51"/>
    <w:rsid w:val="00C54A4F"/>
    <w:rsid w:val="00C577F7"/>
    <w:rsid w:val="00C606EF"/>
    <w:rsid w:val="00C60F77"/>
    <w:rsid w:val="00C61550"/>
    <w:rsid w:val="00C6188C"/>
    <w:rsid w:val="00C621B1"/>
    <w:rsid w:val="00C645C1"/>
    <w:rsid w:val="00C652AD"/>
    <w:rsid w:val="00C65357"/>
    <w:rsid w:val="00C66435"/>
    <w:rsid w:val="00C666C7"/>
    <w:rsid w:val="00C66E82"/>
    <w:rsid w:val="00C67ED3"/>
    <w:rsid w:val="00C7099B"/>
    <w:rsid w:val="00C70AE1"/>
    <w:rsid w:val="00C718B8"/>
    <w:rsid w:val="00C71E1E"/>
    <w:rsid w:val="00C762C1"/>
    <w:rsid w:val="00C763D1"/>
    <w:rsid w:val="00C77E57"/>
    <w:rsid w:val="00C80846"/>
    <w:rsid w:val="00C828AF"/>
    <w:rsid w:val="00C84B93"/>
    <w:rsid w:val="00C90C15"/>
    <w:rsid w:val="00C91BB2"/>
    <w:rsid w:val="00C91EF2"/>
    <w:rsid w:val="00C92523"/>
    <w:rsid w:val="00C92ED7"/>
    <w:rsid w:val="00C938AD"/>
    <w:rsid w:val="00C93B2E"/>
    <w:rsid w:val="00C93DBD"/>
    <w:rsid w:val="00C95BBE"/>
    <w:rsid w:val="00CA0D25"/>
    <w:rsid w:val="00CA1A9B"/>
    <w:rsid w:val="00CA29EB"/>
    <w:rsid w:val="00CA4633"/>
    <w:rsid w:val="00CA48CD"/>
    <w:rsid w:val="00CA60EC"/>
    <w:rsid w:val="00CA6213"/>
    <w:rsid w:val="00CA7F3F"/>
    <w:rsid w:val="00CB02C3"/>
    <w:rsid w:val="00CB097E"/>
    <w:rsid w:val="00CB20F8"/>
    <w:rsid w:val="00CB3FB7"/>
    <w:rsid w:val="00CB4071"/>
    <w:rsid w:val="00CB4261"/>
    <w:rsid w:val="00CB48D5"/>
    <w:rsid w:val="00CB4A67"/>
    <w:rsid w:val="00CB4E4A"/>
    <w:rsid w:val="00CB5C03"/>
    <w:rsid w:val="00CC1B83"/>
    <w:rsid w:val="00CC1E9C"/>
    <w:rsid w:val="00CC3530"/>
    <w:rsid w:val="00CC411A"/>
    <w:rsid w:val="00CC5BE0"/>
    <w:rsid w:val="00CC7544"/>
    <w:rsid w:val="00CC7D39"/>
    <w:rsid w:val="00CD1685"/>
    <w:rsid w:val="00CD35C1"/>
    <w:rsid w:val="00CD4747"/>
    <w:rsid w:val="00CD5257"/>
    <w:rsid w:val="00CD71EE"/>
    <w:rsid w:val="00CD7F60"/>
    <w:rsid w:val="00CE482D"/>
    <w:rsid w:val="00CE6F3B"/>
    <w:rsid w:val="00CF22B9"/>
    <w:rsid w:val="00CF2938"/>
    <w:rsid w:val="00CF2A64"/>
    <w:rsid w:val="00CF3DD2"/>
    <w:rsid w:val="00CF40C1"/>
    <w:rsid w:val="00CF62D1"/>
    <w:rsid w:val="00D02B16"/>
    <w:rsid w:val="00D03C4D"/>
    <w:rsid w:val="00D03DF6"/>
    <w:rsid w:val="00D04EFB"/>
    <w:rsid w:val="00D06BB8"/>
    <w:rsid w:val="00D06C70"/>
    <w:rsid w:val="00D07F51"/>
    <w:rsid w:val="00D101A2"/>
    <w:rsid w:val="00D104BE"/>
    <w:rsid w:val="00D12325"/>
    <w:rsid w:val="00D169E4"/>
    <w:rsid w:val="00D21B26"/>
    <w:rsid w:val="00D240F4"/>
    <w:rsid w:val="00D26254"/>
    <w:rsid w:val="00D27579"/>
    <w:rsid w:val="00D32157"/>
    <w:rsid w:val="00D326A9"/>
    <w:rsid w:val="00D334B0"/>
    <w:rsid w:val="00D347F9"/>
    <w:rsid w:val="00D34D24"/>
    <w:rsid w:val="00D34E14"/>
    <w:rsid w:val="00D3553B"/>
    <w:rsid w:val="00D432B0"/>
    <w:rsid w:val="00D44A89"/>
    <w:rsid w:val="00D46A48"/>
    <w:rsid w:val="00D477CD"/>
    <w:rsid w:val="00D51B24"/>
    <w:rsid w:val="00D52986"/>
    <w:rsid w:val="00D52F4E"/>
    <w:rsid w:val="00D52FF7"/>
    <w:rsid w:val="00D5342B"/>
    <w:rsid w:val="00D53707"/>
    <w:rsid w:val="00D53EB1"/>
    <w:rsid w:val="00D55761"/>
    <w:rsid w:val="00D5710A"/>
    <w:rsid w:val="00D57437"/>
    <w:rsid w:val="00D577BB"/>
    <w:rsid w:val="00D61CC6"/>
    <w:rsid w:val="00D626B0"/>
    <w:rsid w:val="00D65A38"/>
    <w:rsid w:val="00D66D77"/>
    <w:rsid w:val="00D67880"/>
    <w:rsid w:val="00D707EA"/>
    <w:rsid w:val="00D710F3"/>
    <w:rsid w:val="00D726B6"/>
    <w:rsid w:val="00D73239"/>
    <w:rsid w:val="00D737CE"/>
    <w:rsid w:val="00D74BFB"/>
    <w:rsid w:val="00D753D5"/>
    <w:rsid w:val="00D75CEB"/>
    <w:rsid w:val="00D769AA"/>
    <w:rsid w:val="00D77A04"/>
    <w:rsid w:val="00D84137"/>
    <w:rsid w:val="00D8426C"/>
    <w:rsid w:val="00D87E9F"/>
    <w:rsid w:val="00D92C41"/>
    <w:rsid w:val="00D94985"/>
    <w:rsid w:val="00D96694"/>
    <w:rsid w:val="00D9721F"/>
    <w:rsid w:val="00DA0F02"/>
    <w:rsid w:val="00DA105F"/>
    <w:rsid w:val="00DA1399"/>
    <w:rsid w:val="00DA3622"/>
    <w:rsid w:val="00DA72EF"/>
    <w:rsid w:val="00DA7F2F"/>
    <w:rsid w:val="00DB0CB8"/>
    <w:rsid w:val="00DB1E57"/>
    <w:rsid w:val="00DB2166"/>
    <w:rsid w:val="00DB3341"/>
    <w:rsid w:val="00DB5178"/>
    <w:rsid w:val="00DB6797"/>
    <w:rsid w:val="00DB7061"/>
    <w:rsid w:val="00DC1F0E"/>
    <w:rsid w:val="00DC227C"/>
    <w:rsid w:val="00DC2903"/>
    <w:rsid w:val="00DC2F11"/>
    <w:rsid w:val="00DC65AC"/>
    <w:rsid w:val="00DD2F9B"/>
    <w:rsid w:val="00DD35EA"/>
    <w:rsid w:val="00DE10C0"/>
    <w:rsid w:val="00DE1ED1"/>
    <w:rsid w:val="00DE5C60"/>
    <w:rsid w:val="00DE63C0"/>
    <w:rsid w:val="00DE6AF0"/>
    <w:rsid w:val="00DE7D81"/>
    <w:rsid w:val="00DF16E5"/>
    <w:rsid w:val="00DF19A6"/>
    <w:rsid w:val="00DF2AE1"/>
    <w:rsid w:val="00DF65CD"/>
    <w:rsid w:val="00E00CEC"/>
    <w:rsid w:val="00E02466"/>
    <w:rsid w:val="00E0403C"/>
    <w:rsid w:val="00E04F94"/>
    <w:rsid w:val="00E05737"/>
    <w:rsid w:val="00E05CC9"/>
    <w:rsid w:val="00E064EA"/>
    <w:rsid w:val="00E10B41"/>
    <w:rsid w:val="00E164E4"/>
    <w:rsid w:val="00E168E9"/>
    <w:rsid w:val="00E16A3F"/>
    <w:rsid w:val="00E211E4"/>
    <w:rsid w:val="00E2169F"/>
    <w:rsid w:val="00E26AA9"/>
    <w:rsid w:val="00E26FFA"/>
    <w:rsid w:val="00E30349"/>
    <w:rsid w:val="00E303D6"/>
    <w:rsid w:val="00E3040D"/>
    <w:rsid w:val="00E31EA8"/>
    <w:rsid w:val="00E335C1"/>
    <w:rsid w:val="00E347EF"/>
    <w:rsid w:val="00E3565D"/>
    <w:rsid w:val="00E3783B"/>
    <w:rsid w:val="00E40187"/>
    <w:rsid w:val="00E41273"/>
    <w:rsid w:val="00E41988"/>
    <w:rsid w:val="00E42E68"/>
    <w:rsid w:val="00E44A41"/>
    <w:rsid w:val="00E4618C"/>
    <w:rsid w:val="00E50344"/>
    <w:rsid w:val="00E53E79"/>
    <w:rsid w:val="00E55A00"/>
    <w:rsid w:val="00E56BFE"/>
    <w:rsid w:val="00E6212C"/>
    <w:rsid w:val="00E62180"/>
    <w:rsid w:val="00E636F7"/>
    <w:rsid w:val="00E63917"/>
    <w:rsid w:val="00E64863"/>
    <w:rsid w:val="00E66311"/>
    <w:rsid w:val="00E66AF5"/>
    <w:rsid w:val="00E704BC"/>
    <w:rsid w:val="00E70794"/>
    <w:rsid w:val="00E71123"/>
    <w:rsid w:val="00E73A2A"/>
    <w:rsid w:val="00E748D9"/>
    <w:rsid w:val="00E777EB"/>
    <w:rsid w:val="00E81196"/>
    <w:rsid w:val="00E81AAE"/>
    <w:rsid w:val="00E82212"/>
    <w:rsid w:val="00E8310C"/>
    <w:rsid w:val="00E83B4C"/>
    <w:rsid w:val="00E8407B"/>
    <w:rsid w:val="00E840AB"/>
    <w:rsid w:val="00E8458D"/>
    <w:rsid w:val="00E8514C"/>
    <w:rsid w:val="00E8560D"/>
    <w:rsid w:val="00E90B92"/>
    <w:rsid w:val="00E92540"/>
    <w:rsid w:val="00E954C9"/>
    <w:rsid w:val="00E972F0"/>
    <w:rsid w:val="00EA012B"/>
    <w:rsid w:val="00EA04DB"/>
    <w:rsid w:val="00EA08FC"/>
    <w:rsid w:val="00EA1C19"/>
    <w:rsid w:val="00EA1E59"/>
    <w:rsid w:val="00EA2E7A"/>
    <w:rsid w:val="00EB0B9D"/>
    <w:rsid w:val="00EB2EC2"/>
    <w:rsid w:val="00EC30DC"/>
    <w:rsid w:val="00EC35C6"/>
    <w:rsid w:val="00EC43B0"/>
    <w:rsid w:val="00EC4BB5"/>
    <w:rsid w:val="00EC656E"/>
    <w:rsid w:val="00ED3F53"/>
    <w:rsid w:val="00ED4EED"/>
    <w:rsid w:val="00ED764D"/>
    <w:rsid w:val="00EE021A"/>
    <w:rsid w:val="00EE200F"/>
    <w:rsid w:val="00EE230B"/>
    <w:rsid w:val="00EE502F"/>
    <w:rsid w:val="00EE5F23"/>
    <w:rsid w:val="00EE6E8A"/>
    <w:rsid w:val="00EF4883"/>
    <w:rsid w:val="00EF4CC7"/>
    <w:rsid w:val="00F00D06"/>
    <w:rsid w:val="00F01E6D"/>
    <w:rsid w:val="00F02F82"/>
    <w:rsid w:val="00F03C8A"/>
    <w:rsid w:val="00F03F9A"/>
    <w:rsid w:val="00F04C6A"/>
    <w:rsid w:val="00F050E8"/>
    <w:rsid w:val="00F06314"/>
    <w:rsid w:val="00F10A81"/>
    <w:rsid w:val="00F15708"/>
    <w:rsid w:val="00F15AC5"/>
    <w:rsid w:val="00F15CB7"/>
    <w:rsid w:val="00F15D13"/>
    <w:rsid w:val="00F228C2"/>
    <w:rsid w:val="00F23490"/>
    <w:rsid w:val="00F25E5F"/>
    <w:rsid w:val="00F27246"/>
    <w:rsid w:val="00F3119C"/>
    <w:rsid w:val="00F32DBE"/>
    <w:rsid w:val="00F33A81"/>
    <w:rsid w:val="00F361E1"/>
    <w:rsid w:val="00F36A1E"/>
    <w:rsid w:val="00F43CC6"/>
    <w:rsid w:val="00F44356"/>
    <w:rsid w:val="00F4546F"/>
    <w:rsid w:val="00F46AEF"/>
    <w:rsid w:val="00F47185"/>
    <w:rsid w:val="00F47B86"/>
    <w:rsid w:val="00F50341"/>
    <w:rsid w:val="00F5037D"/>
    <w:rsid w:val="00F51D29"/>
    <w:rsid w:val="00F525C9"/>
    <w:rsid w:val="00F52A95"/>
    <w:rsid w:val="00F557AB"/>
    <w:rsid w:val="00F56781"/>
    <w:rsid w:val="00F56BDB"/>
    <w:rsid w:val="00F60325"/>
    <w:rsid w:val="00F63F78"/>
    <w:rsid w:val="00F642B9"/>
    <w:rsid w:val="00F66B7C"/>
    <w:rsid w:val="00F67FED"/>
    <w:rsid w:val="00F72E5A"/>
    <w:rsid w:val="00F74A3E"/>
    <w:rsid w:val="00F76168"/>
    <w:rsid w:val="00F76971"/>
    <w:rsid w:val="00F77346"/>
    <w:rsid w:val="00F77A00"/>
    <w:rsid w:val="00F832E3"/>
    <w:rsid w:val="00F83379"/>
    <w:rsid w:val="00F84D53"/>
    <w:rsid w:val="00F84E7C"/>
    <w:rsid w:val="00F85C39"/>
    <w:rsid w:val="00F861DF"/>
    <w:rsid w:val="00F97C89"/>
    <w:rsid w:val="00F97CD6"/>
    <w:rsid w:val="00FA0224"/>
    <w:rsid w:val="00FA4B16"/>
    <w:rsid w:val="00FA5584"/>
    <w:rsid w:val="00FA57CC"/>
    <w:rsid w:val="00FA5E48"/>
    <w:rsid w:val="00FB1B47"/>
    <w:rsid w:val="00FB68FC"/>
    <w:rsid w:val="00FB6F76"/>
    <w:rsid w:val="00FB7073"/>
    <w:rsid w:val="00FC02C7"/>
    <w:rsid w:val="00FC05E9"/>
    <w:rsid w:val="00FC3C27"/>
    <w:rsid w:val="00FC3F8A"/>
    <w:rsid w:val="00FC653F"/>
    <w:rsid w:val="00FD0887"/>
    <w:rsid w:val="00FD154C"/>
    <w:rsid w:val="00FD20FC"/>
    <w:rsid w:val="00FD216A"/>
    <w:rsid w:val="00FD2363"/>
    <w:rsid w:val="00FD2C3B"/>
    <w:rsid w:val="00FD341E"/>
    <w:rsid w:val="00FD3741"/>
    <w:rsid w:val="00FD38D5"/>
    <w:rsid w:val="00FD4074"/>
    <w:rsid w:val="00FD73ED"/>
    <w:rsid w:val="00FE0245"/>
    <w:rsid w:val="00FE096E"/>
    <w:rsid w:val="00FE1A1B"/>
    <w:rsid w:val="00FE3AF9"/>
    <w:rsid w:val="00FE3F8E"/>
    <w:rsid w:val="00FE5997"/>
    <w:rsid w:val="00FE5EB4"/>
    <w:rsid w:val="00FE6B9A"/>
    <w:rsid w:val="00FE6F87"/>
    <w:rsid w:val="00FF27F9"/>
    <w:rsid w:val="00FF6F4B"/>
    <w:rsid w:val="00FF77B0"/>
    <w:rsid w:val="00FF7E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2AB6E"/>
  <w15:chartTrackingRefBased/>
  <w15:docId w15:val="{9695FAF0-955C-4430-98FB-B095D131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3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3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39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39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39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39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39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39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39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39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39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39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39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39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39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39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39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39B4"/>
    <w:rPr>
      <w:rFonts w:eastAsiaTheme="majorEastAsia" w:cstheme="majorBidi"/>
      <w:color w:val="272727" w:themeColor="text1" w:themeTint="D8"/>
    </w:rPr>
  </w:style>
  <w:style w:type="paragraph" w:styleId="Ttulo">
    <w:name w:val="Title"/>
    <w:basedOn w:val="Normal"/>
    <w:next w:val="Normal"/>
    <w:link w:val="TtuloCar"/>
    <w:uiPriority w:val="10"/>
    <w:qFormat/>
    <w:rsid w:val="003C3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39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39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39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39B4"/>
    <w:pPr>
      <w:spacing w:before="160"/>
      <w:jc w:val="center"/>
    </w:pPr>
    <w:rPr>
      <w:i/>
      <w:iCs/>
      <w:color w:val="404040" w:themeColor="text1" w:themeTint="BF"/>
    </w:rPr>
  </w:style>
  <w:style w:type="character" w:customStyle="1" w:styleId="CitaCar">
    <w:name w:val="Cita Car"/>
    <w:basedOn w:val="Fuentedeprrafopredeter"/>
    <w:link w:val="Cita"/>
    <w:uiPriority w:val="29"/>
    <w:rsid w:val="003C39B4"/>
    <w:rPr>
      <w:i/>
      <w:iCs/>
      <w:color w:val="404040" w:themeColor="text1" w:themeTint="BF"/>
    </w:rPr>
  </w:style>
  <w:style w:type="paragraph" w:styleId="Prrafodelista">
    <w:name w:val="List Paragraph"/>
    <w:basedOn w:val="Normal"/>
    <w:uiPriority w:val="34"/>
    <w:qFormat/>
    <w:rsid w:val="003C39B4"/>
    <w:pPr>
      <w:ind w:left="720"/>
      <w:contextualSpacing/>
    </w:pPr>
  </w:style>
  <w:style w:type="character" w:styleId="nfasisintenso">
    <w:name w:val="Intense Emphasis"/>
    <w:basedOn w:val="Fuentedeprrafopredeter"/>
    <w:uiPriority w:val="21"/>
    <w:qFormat/>
    <w:rsid w:val="003C39B4"/>
    <w:rPr>
      <w:i/>
      <w:iCs/>
      <w:color w:val="0F4761" w:themeColor="accent1" w:themeShade="BF"/>
    </w:rPr>
  </w:style>
  <w:style w:type="paragraph" w:styleId="Citadestacada">
    <w:name w:val="Intense Quote"/>
    <w:basedOn w:val="Normal"/>
    <w:next w:val="Normal"/>
    <w:link w:val="CitadestacadaCar"/>
    <w:uiPriority w:val="30"/>
    <w:qFormat/>
    <w:rsid w:val="003C3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39B4"/>
    <w:rPr>
      <w:i/>
      <w:iCs/>
      <w:color w:val="0F4761" w:themeColor="accent1" w:themeShade="BF"/>
    </w:rPr>
  </w:style>
  <w:style w:type="character" w:styleId="Referenciaintensa">
    <w:name w:val="Intense Reference"/>
    <w:basedOn w:val="Fuentedeprrafopredeter"/>
    <w:uiPriority w:val="32"/>
    <w:qFormat/>
    <w:rsid w:val="003C39B4"/>
    <w:rPr>
      <w:b/>
      <w:bCs/>
      <w:smallCaps/>
      <w:color w:val="0F4761" w:themeColor="accent1" w:themeShade="BF"/>
      <w:spacing w:val="5"/>
    </w:rPr>
  </w:style>
  <w:style w:type="paragraph" w:styleId="Encabezado">
    <w:name w:val="header"/>
    <w:basedOn w:val="Normal"/>
    <w:link w:val="EncabezadoCar"/>
    <w:uiPriority w:val="99"/>
    <w:unhideWhenUsed/>
    <w:rsid w:val="003C39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39B4"/>
  </w:style>
  <w:style w:type="paragraph" w:styleId="Piedepgina">
    <w:name w:val="footer"/>
    <w:basedOn w:val="Normal"/>
    <w:link w:val="PiedepginaCar"/>
    <w:uiPriority w:val="99"/>
    <w:unhideWhenUsed/>
    <w:rsid w:val="003C39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39B4"/>
  </w:style>
  <w:style w:type="paragraph" w:styleId="NormalWeb">
    <w:name w:val="Normal (Web)"/>
    <w:basedOn w:val="Normal"/>
    <w:uiPriority w:val="99"/>
    <w:semiHidden/>
    <w:unhideWhenUsed/>
    <w:rsid w:val="00D12325"/>
    <w:rPr>
      <w:rFonts w:ascii="Times New Roman" w:hAnsi="Times New Roman" w:cs="Times New Roman"/>
      <w:sz w:val="24"/>
      <w:szCs w:val="24"/>
    </w:rPr>
  </w:style>
  <w:style w:type="character" w:styleId="Hipervnculo">
    <w:name w:val="Hyperlink"/>
    <w:basedOn w:val="Fuentedeprrafopredeter"/>
    <w:uiPriority w:val="99"/>
    <w:unhideWhenUsed/>
    <w:rsid w:val="005233ED"/>
    <w:rPr>
      <w:color w:val="467886" w:themeColor="hyperlink"/>
      <w:u w:val="single"/>
    </w:rPr>
  </w:style>
  <w:style w:type="character" w:styleId="Mencinsinresolver">
    <w:name w:val="Unresolved Mention"/>
    <w:basedOn w:val="Fuentedeprrafopredeter"/>
    <w:uiPriority w:val="99"/>
    <w:semiHidden/>
    <w:unhideWhenUsed/>
    <w:rsid w:val="00523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5025</Words>
  <Characters>27640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SANTOS VIDAL</dc:creator>
  <cp:keywords/>
  <dc:description/>
  <cp:lastModifiedBy>MIGUEL SANTOS VIDAL</cp:lastModifiedBy>
  <cp:revision>2</cp:revision>
  <dcterms:created xsi:type="dcterms:W3CDTF">2026-04-22T21:27:00Z</dcterms:created>
  <dcterms:modified xsi:type="dcterms:W3CDTF">2026-04-22T21:27:00Z</dcterms:modified>
</cp:coreProperties>
</file>