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E3" w:rsidRPr="000D3681" w:rsidRDefault="009E66B7" w:rsidP="00125CE3">
      <w:pPr>
        <w:pStyle w:val="Sinespaciado"/>
        <w:jc w:val="center"/>
        <w:rPr>
          <w:rFonts w:ascii="Times New Roman" w:hAnsi="Times New Roman" w:cs="Times New Roman"/>
          <w:b/>
          <w:i/>
          <w:sz w:val="32"/>
          <w:szCs w:val="32"/>
          <w:lang w:val="es-ES"/>
        </w:rPr>
      </w:pPr>
      <w:bookmarkStart w:id="0" w:name="_GoBack"/>
      <w:bookmarkEnd w:id="0"/>
      <w:r>
        <w:rPr>
          <w:rFonts w:ascii="Times New Roman" w:hAnsi="Times New Roman" w:cs="Times New Roman"/>
          <w:b/>
          <w:i/>
          <w:sz w:val="32"/>
          <w:szCs w:val="32"/>
          <w:lang w:val="es-ES"/>
        </w:rPr>
        <w:t>LA PAZ ES FRUTO DE LA JUSTICIA Y LA CONCORDIA</w:t>
      </w:r>
    </w:p>
    <w:p w:rsidR="00125CE3" w:rsidRPr="000D3681" w:rsidRDefault="00125CE3" w:rsidP="00125CE3">
      <w:pPr>
        <w:pStyle w:val="Sinespaciado"/>
        <w:jc w:val="center"/>
        <w:rPr>
          <w:rFonts w:ascii="Times New Roman" w:hAnsi="Times New Roman" w:cs="Times New Roman"/>
          <w:sz w:val="32"/>
          <w:szCs w:val="32"/>
          <w:lang w:val="es-ES"/>
        </w:rPr>
      </w:pPr>
    </w:p>
    <w:p w:rsidR="00125CE3" w:rsidRPr="000D3681" w:rsidRDefault="00780DE4" w:rsidP="00125CE3">
      <w:pPr>
        <w:pStyle w:val="Sinespaciado"/>
        <w:jc w:val="center"/>
        <w:rPr>
          <w:rFonts w:ascii="Times New Roman" w:hAnsi="Times New Roman" w:cs="Times New Roman"/>
          <w:sz w:val="32"/>
          <w:szCs w:val="32"/>
          <w:lang w:val="es-ES"/>
        </w:rPr>
      </w:pPr>
      <w:r w:rsidRPr="000D3681">
        <w:rPr>
          <w:rFonts w:ascii="Times New Roman" w:hAnsi="Times New Roman" w:cs="Times New Roman"/>
          <w:sz w:val="32"/>
          <w:szCs w:val="32"/>
          <w:lang w:val="es-ES"/>
        </w:rPr>
        <w:t xml:space="preserve">Homilía del obispo de Nueve de Julio, Ariel Torrado </w:t>
      </w:r>
      <w:proofErr w:type="spellStart"/>
      <w:r w:rsidRPr="000D3681">
        <w:rPr>
          <w:rFonts w:ascii="Times New Roman" w:hAnsi="Times New Roman" w:cs="Times New Roman"/>
          <w:sz w:val="32"/>
          <w:szCs w:val="32"/>
          <w:lang w:val="es-ES"/>
        </w:rPr>
        <w:t>Mosconi</w:t>
      </w:r>
      <w:proofErr w:type="spellEnd"/>
      <w:r w:rsidRPr="000D3681">
        <w:rPr>
          <w:rFonts w:ascii="Times New Roman" w:hAnsi="Times New Roman" w:cs="Times New Roman"/>
          <w:sz w:val="32"/>
          <w:szCs w:val="32"/>
          <w:lang w:val="es-ES"/>
        </w:rPr>
        <w:t xml:space="preserve">, en el Tedeum con motivo del aniversario de la Independencia, en la Iglesia catedral santo Domingo de Guzmán, </w:t>
      </w:r>
    </w:p>
    <w:p w:rsidR="00780DE4" w:rsidRPr="000D3681" w:rsidRDefault="00780DE4" w:rsidP="00125CE3">
      <w:pPr>
        <w:pStyle w:val="Sinespaciado"/>
        <w:jc w:val="center"/>
        <w:rPr>
          <w:rFonts w:ascii="Times New Roman" w:hAnsi="Times New Roman" w:cs="Times New Roman"/>
          <w:sz w:val="32"/>
          <w:szCs w:val="32"/>
          <w:lang w:val="es-ES"/>
        </w:rPr>
      </w:pPr>
      <w:r w:rsidRPr="000D3681">
        <w:rPr>
          <w:rFonts w:ascii="Times New Roman" w:hAnsi="Times New Roman" w:cs="Times New Roman"/>
          <w:sz w:val="32"/>
          <w:szCs w:val="32"/>
          <w:lang w:val="es-ES"/>
        </w:rPr>
        <w:t>el miércoles 9 de julio del año jubilar 2025</w:t>
      </w:r>
    </w:p>
    <w:p w:rsidR="00125CE3" w:rsidRPr="000D3681" w:rsidRDefault="00125CE3" w:rsidP="00125CE3">
      <w:pPr>
        <w:pStyle w:val="Sinespaciado"/>
        <w:jc w:val="center"/>
        <w:rPr>
          <w:rFonts w:ascii="Times New Roman" w:hAnsi="Times New Roman" w:cs="Times New Roman"/>
          <w:sz w:val="32"/>
          <w:szCs w:val="32"/>
          <w:lang w:val="es-ES"/>
        </w:rPr>
      </w:pPr>
    </w:p>
    <w:p w:rsidR="003C635E" w:rsidRPr="000D3681" w:rsidRDefault="00796E21" w:rsidP="00125CE3">
      <w:pPr>
        <w:pStyle w:val="Sinespaciado"/>
        <w:jc w:val="center"/>
        <w:rPr>
          <w:rFonts w:ascii="Times New Roman" w:hAnsi="Times New Roman" w:cs="Times New Roman"/>
          <w:i/>
          <w:sz w:val="32"/>
          <w:szCs w:val="32"/>
          <w:lang w:val="es-ES"/>
        </w:rPr>
      </w:pPr>
      <w:r w:rsidRPr="000D3681">
        <w:rPr>
          <w:rFonts w:ascii="Times New Roman" w:hAnsi="Times New Roman" w:cs="Times New Roman"/>
          <w:i/>
          <w:sz w:val="32"/>
          <w:szCs w:val="32"/>
          <w:lang w:val="es-ES"/>
        </w:rPr>
        <w:t>(</w:t>
      </w:r>
      <w:proofErr w:type="spellStart"/>
      <w:r w:rsidRPr="000D3681">
        <w:rPr>
          <w:rFonts w:ascii="Times New Roman" w:hAnsi="Times New Roman" w:cs="Times New Roman"/>
          <w:i/>
          <w:sz w:val="32"/>
          <w:szCs w:val="32"/>
          <w:lang w:val="es-ES"/>
        </w:rPr>
        <w:t>Is</w:t>
      </w:r>
      <w:proofErr w:type="spellEnd"/>
      <w:r w:rsidRPr="000D3681">
        <w:rPr>
          <w:rFonts w:ascii="Times New Roman" w:hAnsi="Times New Roman" w:cs="Times New Roman"/>
          <w:i/>
          <w:sz w:val="32"/>
          <w:szCs w:val="32"/>
          <w:lang w:val="es-ES"/>
        </w:rPr>
        <w:t xml:space="preserve"> 32,15-18; </w:t>
      </w:r>
      <w:proofErr w:type="spellStart"/>
      <w:r w:rsidRPr="000D3681">
        <w:rPr>
          <w:rFonts w:ascii="Times New Roman" w:hAnsi="Times New Roman" w:cs="Times New Roman"/>
          <w:i/>
          <w:sz w:val="32"/>
          <w:szCs w:val="32"/>
          <w:lang w:val="es-ES"/>
        </w:rPr>
        <w:t>Ps</w:t>
      </w:r>
      <w:proofErr w:type="spellEnd"/>
      <w:r w:rsidRPr="000D3681">
        <w:rPr>
          <w:rFonts w:ascii="Times New Roman" w:hAnsi="Times New Roman" w:cs="Times New Roman"/>
          <w:i/>
          <w:sz w:val="32"/>
          <w:szCs w:val="32"/>
          <w:lang w:val="es-ES"/>
        </w:rPr>
        <w:t xml:space="preserve"> 84, 9-14; Mt 5,1-12a)</w:t>
      </w:r>
    </w:p>
    <w:p w:rsidR="00780DE4" w:rsidRPr="000D3681" w:rsidRDefault="00780DE4" w:rsidP="00780DE4">
      <w:pPr>
        <w:pStyle w:val="Sinespaciado"/>
        <w:rPr>
          <w:rFonts w:ascii="Times New Roman" w:hAnsi="Times New Roman" w:cs="Times New Roman"/>
          <w:i/>
          <w:sz w:val="32"/>
          <w:szCs w:val="32"/>
          <w:lang w:val="es-ES"/>
        </w:rPr>
      </w:pPr>
    </w:p>
    <w:p w:rsidR="00125CE3" w:rsidRPr="000D3681" w:rsidRDefault="00125CE3" w:rsidP="00780DE4">
      <w:pPr>
        <w:pStyle w:val="Sinespaciado"/>
        <w:jc w:val="both"/>
        <w:rPr>
          <w:rFonts w:ascii="Times New Roman" w:hAnsi="Times New Roman" w:cs="Times New Roman"/>
          <w:sz w:val="32"/>
          <w:szCs w:val="32"/>
          <w:lang w:val="es-ES"/>
        </w:rPr>
      </w:pPr>
    </w:p>
    <w:p w:rsidR="00C312AB" w:rsidRDefault="00780DE4" w:rsidP="00780DE4">
      <w:pPr>
        <w:pStyle w:val="Sinespaciado"/>
        <w:jc w:val="both"/>
        <w:rPr>
          <w:rFonts w:ascii="Times New Roman" w:hAnsi="Times New Roman" w:cs="Times New Roman"/>
          <w:sz w:val="32"/>
          <w:szCs w:val="32"/>
          <w:lang w:val="es-ES"/>
        </w:rPr>
      </w:pPr>
      <w:r w:rsidRPr="000D3681">
        <w:rPr>
          <w:rFonts w:ascii="Times New Roman" w:hAnsi="Times New Roman" w:cs="Times New Roman"/>
          <w:sz w:val="32"/>
          <w:szCs w:val="32"/>
          <w:lang w:val="es-ES"/>
        </w:rPr>
        <w:t>Las lecturas bíblicas que se acaban de proclamar son siempre luz, norma y fuerza para los creyentes, así como también sabiduría, inspiración e impulso para toda persona de buena voluntad. Tal Palabra divina nos convoca y propone ho</w:t>
      </w:r>
      <w:r w:rsidR="00C91D70">
        <w:rPr>
          <w:rFonts w:ascii="Times New Roman" w:hAnsi="Times New Roman" w:cs="Times New Roman"/>
          <w:sz w:val="32"/>
          <w:szCs w:val="32"/>
          <w:lang w:val="es-ES"/>
        </w:rPr>
        <w:t>y</w:t>
      </w:r>
      <w:r w:rsidRPr="000D3681">
        <w:rPr>
          <w:rFonts w:ascii="Times New Roman" w:hAnsi="Times New Roman" w:cs="Times New Roman"/>
          <w:sz w:val="32"/>
          <w:szCs w:val="32"/>
          <w:lang w:val="es-ES"/>
        </w:rPr>
        <w:t xml:space="preserve"> a perseverar y proseguir en un camino de reconstrucción y recomposición en la recta dirección de la justicia que lleva a la auténtica paz personal, comunitaria y global.</w:t>
      </w:r>
      <w:r w:rsidR="00C91D70">
        <w:rPr>
          <w:rFonts w:ascii="Times New Roman" w:hAnsi="Times New Roman" w:cs="Times New Roman"/>
          <w:sz w:val="32"/>
          <w:szCs w:val="32"/>
          <w:lang w:val="es-ES"/>
        </w:rPr>
        <w:t xml:space="preserve"> </w:t>
      </w:r>
      <w:r w:rsidR="00C91D70" w:rsidRPr="00C91D70">
        <w:rPr>
          <w:rFonts w:ascii="Times New Roman" w:hAnsi="Times New Roman" w:cs="Times New Roman"/>
          <w:i/>
          <w:sz w:val="32"/>
          <w:szCs w:val="32"/>
          <w:lang w:val="es-ES"/>
        </w:rPr>
        <w:t>“La obra de la justicia será la paz, y el fruto de la justicia será la tranquilidad y la seguridad”</w:t>
      </w:r>
      <w:r w:rsidR="00C91D70">
        <w:rPr>
          <w:rFonts w:ascii="Times New Roman" w:hAnsi="Times New Roman" w:cs="Times New Roman"/>
          <w:sz w:val="32"/>
          <w:szCs w:val="32"/>
          <w:lang w:val="es-ES"/>
        </w:rPr>
        <w:t xml:space="preserve"> afirman de modo tan admirable como actual, el profeta Isaías y el Salmo recién leídos.</w:t>
      </w:r>
      <w:r w:rsidRPr="000D3681">
        <w:rPr>
          <w:rFonts w:ascii="Times New Roman" w:hAnsi="Times New Roman" w:cs="Times New Roman"/>
          <w:sz w:val="32"/>
          <w:szCs w:val="32"/>
          <w:lang w:val="es-ES"/>
        </w:rPr>
        <w:t xml:space="preserve"> </w:t>
      </w:r>
      <w:r w:rsidR="00C91D70" w:rsidRPr="00C91D70">
        <w:rPr>
          <w:rFonts w:ascii="Times New Roman" w:hAnsi="Times New Roman" w:cs="Times New Roman"/>
          <w:i/>
          <w:sz w:val="32"/>
          <w:szCs w:val="32"/>
          <w:lang w:val="es-ES"/>
        </w:rPr>
        <w:t>“Felices los que trabajan por la paz… felices los perseguidos por practicar la justicia”</w:t>
      </w:r>
      <w:r w:rsidR="00C91D70">
        <w:rPr>
          <w:rFonts w:ascii="Times New Roman" w:hAnsi="Times New Roman" w:cs="Times New Roman"/>
          <w:sz w:val="32"/>
          <w:szCs w:val="32"/>
          <w:lang w:val="es-ES"/>
        </w:rPr>
        <w:t>. Esta expresión del Evangelio de Jesús, deja</w:t>
      </w:r>
      <w:r w:rsidR="00B2356A" w:rsidRPr="000D3681">
        <w:rPr>
          <w:rFonts w:ascii="Times New Roman" w:hAnsi="Times New Roman" w:cs="Times New Roman"/>
          <w:sz w:val="32"/>
          <w:szCs w:val="32"/>
          <w:lang w:val="es-ES"/>
        </w:rPr>
        <w:t xml:space="preserve"> ver la confortante y desafiante paradoja de encontrar la felicidad -suma de todos los bienes, anhelos y proyectos humanos-</w:t>
      </w:r>
      <w:r w:rsidR="00FF2016">
        <w:rPr>
          <w:rFonts w:ascii="Times New Roman" w:hAnsi="Times New Roman" w:cs="Times New Roman"/>
          <w:sz w:val="32"/>
          <w:szCs w:val="32"/>
          <w:lang w:val="es-ES"/>
        </w:rPr>
        <w:t xml:space="preserve"> mediante la tarea, el trabajo y la lucha cotidiana de la rectitud, el diálogo y la solidaridad, asumiendo incluso el riesgo de </w:t>
      </w:r>
      <w:r w:rsidR="00625B30">
        <w:rPr>
          <w:rFonts w:ascii="Times New Roman" w:hAnsi="Times New Roman" w:cs="Times New Roman"/>
          <w:sz w:val="32"/>
          <w:szCs w:val="32"/>
          <w:lang w:val="es-ES"/>
        </w:rPr>
        <w:t>ser estigmatizado, “cancelado”, “demonizado”.</w:t>
      </w:r>
      <w:r w:rsidR="00B2356A" w:rsidRPr="000D3681">
        <w:rPr>
          <w:rFonts w:ascii="Times New Roman" w:hAnsi="Times New Roman" w:cs="Times New Roman"/>
          <w:sz w:val="32"/>
          <w:szCs w:val="32"/>
          <w:lang w:val="es-ES"/>
        </w:rPr>
        <w:t xml:space="preserve"> La escritura sagrada, al expresar la acción y llamada de Dios como prom</w:t>
      </w:r>
      <w:r w:rsidR="001D3B61">
        <w:rPr>
          <w:rFonts w:ascii="Times New Roman" w:hAnsi="Times New Roman" w:cs="Times New Roman"/>
          <w:sz w:val="32"/>
          <w:szCs w:val="32"/>
          <w:lang w:val="es-ES"/>
        </w:rPr>
        <w:t>esa y responsabilidad, nos exhorta y convoca</w:t>
      </w:r>
      <w:r w:rsidR="00B2356A" w:rsidRPr="000D3681">
        <w:rPr>
          <w:rFonts w:ascii="Times New Roman" w:hAnsi="Times New Roman" w:cs="Times New Roman"/>
          <w:sz w:val="32"/>
          <w:szCs w:val="32"/>
          <w:lang w:val="es-ES"/>
        </w:rPr>
        <w:t xml:space="preserve"> a mirar el futuro sin encerrarnos </w:t>
      </w:r>
      <w:proofErr w:type="gramStart"/>
      <w:r w:rsidR="00B2356A" w:rsidRPr="000D3681">
        <w:rPr>
          <w:rFonts w:ascii="Times New Roman" w:hAnsi="Times New Roman" w:cs="Times New Roman"/>
          <w:sz w:val="32"/>
          <w:szCs w:val="32"/>
          <w:lang w:val="es-ES"/>
        </w:rPr>
        <w:t>-¡</w:t>
      </w:r>
      <w:proofErr w:type="gramEnd"/>
      <w:r w:rsidR="00B2356A" w:rsidRPr="000D3681">
        <w:rPr>
          <w:rFonts w:ascii="Times New Roman" w:hAnsi="Times New Roman" w:cs="Times New Roman"/>
          <w:sz w:val="32"/>
          <w:szCs w:val="32"/>
          <w:lang w:val="es-ES"/>
        </w:rPr>
        <w:t>y enroscarnos!- en la nostalgia del pasado que tal vez no fue tan así y en la asfixia de un pre</w:t>
      </w:r>
      <w:r w:rsidR="00C312AB" w:rsidRPr="000D3681">
        <w:rPr>
          <w:rFonts w:ascii="Times New Roman" w:hAnsi="Times New Roman" w:cs="Times New Roman"/>
          <w:sz w:val="32"/>
          <w:szCs w:val="32"/>
          <w:lang w:val="es-ES"/>
        </w:rPr>
        <w:t>sente sin puerta ni ventana a un porvenir</w:t>
      </w:r>
      <w:r w:rsidR="001D3B61">
        <w:rPr>
          <w:rFonts w:ascii="Times New Roman" w:hAnsi="Times New Roman" w:cs="Times New Roman"/>
          <w:sz w:val="32"/>
          <w:szCs w:val="32"/>
          <w:lang w:val="es-ES"/>
        </w:rPr>
        <w:t xml:space="preserve"> de esperanza</w:t>
      </w:r>
      <w:r w:rsidR="00C312AB" w:rsidRPr="000D3681">
        <w:rPr>
          <w:rFonts w:ascii="Times New Roman" w:hAnsi="Times New Roman" w:cs="Times New Roman"/>
          <w:sz w:val="32"/>
          <w:szCs w:val="32"/>
          <w:lang w:val="es-ES"/>
        </w:rPr>
        <w:t>.</w:t>
      </w:r>
    </w:p>
    <w:p w:rsidR="00FF2016" w:rsidRDefault="00FF2016" w:rsidP="00780DE4">
      <w:pPr>
        <w:pStyle w:val="Sinespaciado"/>
        <w:jc w:val="both"/>
        <w:rPr>
          <w:rFonts w:ascii="Times New Roman" w:hAnsi="Times New Roman" w:cs="Times New Roman"/>
          <w:sz w:val="32"/>
          <w:szCs w:val="32"/>
          <w:lang w:val="es-ES"/>
        </w:rPr>
      </w:pPr>
    </w:p>
    <w:p w:rsidR="00FF2016" w:rsidRDefault="00FF2016" w:rsidP="00780DE4">
      <w:pPr>
        <w:pStyle w:val="Sinespaciado"/>
        <w:jc w:val="both"/>
        <w:rPr>
          <w:rFonts w:ascii="Times New Roman" w:hAnsi="Times New Roman" w:cs="Times New Roman"/>
          <w:sz w:val="32"/>
          <w:szCs w:val="32"/>
          <w:lang w:val="es-ES"/>
        </w:rPr>
      </w:pPr>
      <w:r>
        <w:rPr>
          <w:rFonts w:ascii="Times New Roman" w:hAnsi="Times New Roman" w:cs="Times New Roman"/>
          <w:sz w:val="32"/>
          <w:szCs w:val="32"/>
          <w:lang w:val="es-ES"/>
        </w:rPr>
        <w:t>Digámoslo claramente y sin eufemismos. Dos riesgos -más aún, dos verdaderos peligros- acechan la convivencia y la paz tanto a nivel global como nacional: el individualismo que desprecia el bien común y la exacerbación de la violencia</w:t>
      </w:r>
      <w:r w:rsidR="0012781E">
        <w:rPr>
          <w:rFonts w:ascii="Times New Roman" w:hAnsi="Times New Roman" w:cs="Times New Roman"/>
          <w:sz w:val="32"/>
          <w:szCs w:val="32"/>
          <w:lang w:val="es-ES"/>
        </w:rPr>
        <w:t xml:space="preserve"> siempre</w:t>
      </w:r>
      <w:r w:rsidR="00C72D1D">
        <w:rPr>
          <w:rFonts w:ascii="Times New Roman" w:hAnsi="Times New Roman" w:cs="Times New Roman"/>
          <w:sz w:val="32"/>
          <w:szCs w:val="32"/>
          <w:lang w:val="es-ES"/>
        </w:rPr>
        <w:t xml:space="preserve"> generadora de destrucción y muerte.</w:t>
      </w:r>
    </w:p>
    <w:p w:rsidR="00C72D1D" w:rsidRDefault="00C72D1D" w:rsidP="00780DE4">
      <w:pPr>
        <w:pStyle w:val="Sinespaciado"/>
        <w:jc w:val="both"/>
        <w:rPr>
          <w:rFonts w:ascii="Times New Roman" w:hAnsi="Times New Roman" w:cs="Times New Roman"/>
          <w:sz w:val="32"/>
          <w:szCs w:val="32"/>
          <w:lang w:val="es-ES"/>
        </w:rPr>
      </w:pPr>
    </w:p>
    <w:p w:rsidR="00C312AB" w:rsidRDefault="00C72D1D" w:rsidP="00780DE4">
      <w:pPr>
        <w:pStyle w:val="Sinespaciado"/>
        <w:jc w:val="both"/>
        <w:rPr>
          <w:rFonts w:ascii="Times New Roman" w:hAnsi="Times New Roman" w:cs="Times New Roman"/>
          <w:sz w:val="32"/>
          <w:szCs w:val="32"/>
          <w:lang w:val="es-ES"/>
        </w:rPr>
      </w:pPr>
      <w:r>
        <w:rPr>
          <w:rFonts w:ascii="Times New Roman" w:hAnsi="Times New Roman" w:cs="Times New Roman"/>
          <w:sz w:val="32"/>
          <w:szCs w:val="32"/>
          <w:lang w:val="es-ES"/>
        </w:rPr>
        <w:lastRenderedPageBreak/>
        <w:t xml:space="preserve">El rostro actual del egoísmo en nuestras sociedades occidentales es, claramente, el individualismo. Las frases “Yo hago mi vida” y “no es mi problema” que oímos a diario o también proferimos, expresan esa ansia de satisfacción y confort personal, y, al mismo tiempo, de prescindencia e indiferencia hacia los demás, que no nos conduce </w:t>
      </w:r>
      <w:r w:rsidR="002F69E5">
        <w:rPr>
          <w:rFonts w:ascii="Times New Roman" w:hAnsi="Times New Roman" w:cs="Times New Roman"/>
          <w:sz w:val="32"/>
          <w:szCs w:val="32"/>
          <w:lang w:val="es-ES"/>
        </w:rPr>
        <w:t xml:space="preserve">a nada </w:t>
      </w:r>
      <w:r>
        <w:rPr>
          <w:rFonts w:ascii="Times New Roman" w:hAnsi="Times New Roman" w:cs="Times New Roman"/>
          <w:sz w:val="32"/>
          <w:szCs w:val="32"/>
          <w:lang w:val="es-ES"/>
        </w:rPr>
        <w:t>y solamente acarrea aislamiento y división, sole</w:t>
      </w:r>
      <w:r w:rsidR="002F69E5">
        <w:rPr>
          <w:rFonts w:ascii="Times New Roman" w:hAnsi="Times New Roman" w:cs="Times New Roman"/>
          <w:sz w:val="32"/>
          <w:szCs w:val="32"/>
          <w:lang w:val="es-ES"/>
        </w:rPr>
        <w:t>dad e insolidaridad, imposibilitando</w:t>
      </w:r>
      <w:r>
        <w:rPr>
          <w:rFonts w:ascii="Times New Roman" w:hAnsi="Times New Roman" w:cs="Times New Roman"/>
          <w:sz w:val="32"/>
          <w:szCs w:val="32"/>
          <w:lang w:val="es-ES"/>
        </w:rPr>
        <w:t xml:space="preserve"> y destruyen</w:t>
      </w:r>
      <w:r w:rsidR="002F69E5">
        <w:rPr>
          <w:rFonts w:ascii="Times New Roman" w:hAnsi="Times New Roman" w:cs="Times New Roman"/>
          <w:sz w:val="32"/>
          <w:szCs w:val="32"/>
          <w:lang w:val="es-ES"/>
        </w:rPr>
        <w:t>do</w:t>
      </w:r>
      <w:r>
        <w:rPr>
          <w:rFonts w:ascii="Times New Roman" w:hAnsi="Times New Roman" w:cs="Times New Roman"/>
          <w:sz w:val="32"/>
          <w:szCs w:val="32"/>
          <w:lang w:val="es-ES"/>
        </w:rPr>
        <w:t xml:space="preserve"> cualquier forma de coexistencia social. ¡Por este camino las personas se quedan solas y las sociedades </w:t>
      </w:r>
      <w:r w:rsidR="0012781E">
        <w:rPr>
          <w:rFonts w:ascii="Times New Roman" w:hAnsi="Times New Roman" w:cs="Times New Roman"/>
          <w:sz w:val="32"/>
          <w:szCs w:val="32"/>
          <w:lang w:val="es-ES"/>
        </w:rPr>
        <w:t>se rompen! No podemos ceder, otra vez, a relatos populistas engañosos que exacerban a grandes sectores de la sociedad, prometiendo un paraíso terrenal que nunca llega, sino que provoca exactamente lo contrario a lo prometido. Reconocer que “vivimos para convivir”</w:t>
      </w:r>
      <w:r w:rsidR="002F69E5">
        <w:rPr>
          <w:rFonts w:ascii="Times New Roman" w:hAnsi="Times New Roman" w:cs="Times New Roman"/>
          <w:sz w:val="32"/>
          <w:szCs w:val="32"/>
          <w:lang w:val="es-ES"/>
        </w:rPr>
        <w:t>,</w:t>
      </w:r>
      <w:r w:rsidR="0012781E">
        <w:rPr>
          <w:rFonts w:ascii="Times New Roman" w:hAnsi="Times New Roman" w:cs="Times New Roman"/>
          <w:sz w:val="32"/>
          <w:szCs w:val="32"/>
          <w:lang w:val="es-ES"/>
        </w:rPr>
        <w:t xml:space="preserve"> siendo parte integrante de comunidades, grupos, sociedades cuyo objetivo y meta </w:t>
      </w:r>
      <w:r w:rsidR="002F69E5">
        <w:rPr>
          <w:rFonts w:ascii="Times New Roman" w:hAnsi="Times New Roman" w:cs="Times New Roman"/>
          <w:sz w:val="32"/>
          <w:szCs w:val="32"/>
          <w:lang w:val="es-ES"/>
        </w:rPr>
        <w:t xml:space="preserve">es </w:t>
      </w:r>
      <w:r w:rsidR="0012781E">
        <w:rPr>
          <w:rFonts w:ascii="Times New Roman" w:hAnsi="Times New Roman" w:cs="Times New Roman"/>
          <w:sz w:val="32"/>
          <w:szCs w:val="32"/>
          <w:lang w:val="es-ES"/>
        </w:rPr>
        <w:t xml:space="preserve">siempre </w:t>
      </w:r>
      <w:r w:rsidR="002F69E5">
        <w:rPr>
          <w:rFonts w:ascii="Times New Roman" w:hAnsi="Times New Roman" w:cs="Times New Roman"/>
          <w:sz w:val="32"/>
          <w:szCs w:val="32"/>
          <w:lang w:val="es-ES"/>
        </w:rPr>
        <w:t>el</w:t>
      </w:r>
      <w:r w:rsidR="0012781E">
        <w:rPr>
          <w:rFonts w:ascii="Times New Roman" w:hAnsi="Times New Roman" w:cs="Times New Roman"/>
          <w:sz w:val="32"/>
          <w:szCs w:val="32"/>
          <w:lang w:val="es-ES"/>
        </w:rPr>
        <w:t xml:space="preserve"> bien com</w:t>
      </w:r>
      <w:r w:rsidR="002F69E5">
        <w:rPr>
          <w:rFonts w:ascii="Times New Roman" w:hAnsi="Times New Roman" w:cs="Times New Roman"/>
          <w:sz w:val="32"/>
          <w:szCs w:val="32"/>
          <w:lang w:val="es-ES"/>
        </w:rPr>
        <w:t xml:space="preserve">ún, </w:t>
      </w:r>
      <w:r w:rsidR="0012781E">
        <w:rPr>
          <w:rFonts w:ascii="Times New Roman" w:hAnsi="Times New Roman" w:cs="Times New Roman"/>
          <w:sz w:val="32"/>
          <w:szCs w:val="32"/>
          <w:lang w:val="es-ES"/>
        </w:rPr>
        <w:t xml:space="preserve">es el paso primero para </w:t>
      </w:r>
      <w:r w:rsidR="002F69E5">
        <w:rPr>
          <w:rFonts w:ascii="Times New Roman" w:hAnsi="Times New Roman" w:cs="Times New Roman"/>
          <w:sz w:val="32"/>
          <w:szCs w:val="32"/>
          <w:lang w:val="es-ES"/>
        </w:rPr>
        <w:t xml:space="preserve">errar y </w:t>
      </w:r>
      <w:r w:rsidR="0012781E">
        <w:rPr>
          <w:rFonts w:ascii="Times New Roman" w:hAnsi="Times New Roman" w:cs="Times New Roman"/>
          <w:sz w:val="32"/>
          <w:szCs w:val="32"/>
          <w:lang w:val="es-ES"/>
        </w:rPr>
        <w:t>tomar por la ancha autopista del enfrentamiento y la destrucción. El diálogo paciente, los acuerdos sensatos, el trabajo responsable y mancomunado</w:t>
      </w:r>
      <w:r w:rsidR="00365EB7">
        <w:rPr>
          <w:rFonts w:ascii="Times New Roman" w:hAnsi="Times New Roman" w:cs="Times New Roman"/>
          <w:sz w:val="32"/>
          <w:szCs w:val="32"/>
          <w:lang w:val="es-ES"/>
        </w:rPr>
        <w:t xml:space="preserve"> construyen y edifican siempre. La justicia, la amistad y la paz social son, deben ser, serán un bien para toda comunidad. No son un “pecado”. El pecado est</w:t>
      </w:r>
      <w:r w:rsidR="00A62B85">
        <w:rPr>
          <w:rFonts w:ascii="Times New Roman" w:hAnsi="Times New Roman" w:cs="Times New Roman"/>
          <w:sz w:val="32"/>
          <w:szCs w:val="32"/>
          <w:lang w:val="es-ES"/>
        </w:rPr>
        <w:t>á</w:t>
      </w:r>
      <w:r w:rsidR="00365EB7">
        <w:rPr>
          <w:rFonts w:ascii="Times New Roman" w:hAnsi="Times New Roman" w:cs="Times New Roman"/>
          <w:sz w:val="32"/>
          <w:szCs w:val="32"/>
          <w:lang w:val="es-ES"/>
        </w:rPr>
        <w:t xml:space="preserve"> en la indiferencia, la injusticia y la corrupción. ¡No dejemos nunca de cultivar el hermoso y recto arte de la convivencia! El trabajo, la compasión y la preocupación por los más d</w:t>
      </w:r>
      <w:r w:rsidR="00A62B85">
        <w:rPr>
          <w:rFonts w:ascii="Times New Roman" w:hAnsi="Times New Roman" w:cs="Times New Roman"/>
          <w:sz w:val="32"/>
          <w:szCs w:val="32"/>
          <w:lang w:val="es-ES"/>
        </w:rPr>
        <w:t xml:space="preserve">ébiles son los genuinos </w:t>
      </w:r>
      <w:r w:rsidR="00365EB7">
        <w:rPr>
          <w:rFonts w:ascii="Times New Roman" w:hAnsi="Times New Roman" w:cs="Times New Roman"/>
          <w:sz w:val="32"/>
          <w:szCs w:val="32"/>
          <w:lang w:val="es-ES"/>
        </w:rPr>
        <w:t>indicadores y síntomas de una sociedad madura, fuerte y cohesionada. Tengámoslo claro.</w:t>
      </w:r>
    </w:p>
    <w:p w:rsidR="00FF2016" w:rsidRDefault="00FF2016" w:rsidP="00780DE4">
      <w:pPr>
        <w:pStyle w:val="Sinespaciado"/>
        <w:jc w:val="both"/>
        <w:rPr>
          <w:rFonts w:ascii="Times New Roman" w:hAnsi="Times New Roman" w:cs="Times New Roman"/>
          <w:sz w:val="32"/>
          <w:szCs w:val="32"/>
          <w:lang w:val="es-ES"/>
        </w:rPr>
      </w:pPr>
    </w:p>
    <w:p w:rsidR="0012781E" w:rsidRPr="000D3681" w:rsidRDefault="0012781E" w:rsidP="0012781E">
      <w:pPr>
        <w:pStyle w:val="Sinespaciado"/>
        <w:jc w:val="both"/>
        <w:rPr>
          <w:rFonts w:ascii="Times New Roman" w:hAnsi="Times New Roman" w:cs="Times New Roman"/>
          <w:sz w:val="32"/>
          <w:szCs w:val="32"/>
          <w:lang w:val="es-ES"/>
        </w:rPr>
      </w:pPr>
      <w:r>
        <w:rPr>
          <w:rFonts w:ascii="Times New Roman" w:hAnsi="Times New Roman" w:cs="Times New Roman"/>
          <w:sz w:val="32"/>
          <w:szCs w:val="32"/>
          <w:lang w:val="es-ES"/>
        </w:rPr>
        <w:t>En los últimos meses hemos visto como</w:t>
      </w:r>
      <w:r w:rsidR="00365EB7">
        <w:rPr>
          <w:rFonts w:ascii="Times New Roman" w:hAnsi="Times New Roman" w:cs="Times New Roman"/>
          <w:sz w:val="32"/>
          <w:szCs w:val="32"/>
          <w:lang w:val="es-ES"/>
        </w:rPr>
        <w:t>,</w:t>
      </w:r>
      <w:r>
        <w:rPr>
          <w:rFonts w:ascii="Times New Roman" w:hAnsi="Times New Roman" w:cs="Times New Roman"/>
          <w:sz w:val="32"/>
          <w:szCs w:val="32"/>
          <w:lang w:val="es-ES"/>
        </w:rPr>
        <w:t xml:space="preserve"> tanto en el escenario global -persiste la guerra en Ucrania, </w:t>
      </w:r>
      <w:r w:rsidR="00E65C34">
        <w:rPr>
          <w:rFonts w:ascii="Times New Roman" w:hAnsi="Times New Roman" w:cs="Times New Roman"/>
          <w:sz w:val="32"/>
          <w:szCs w:val="32"/>
          <w:lang w:val="es-ES"/>
        </w:rPr>
        <w:t xml:space="preserve">terrorismo y muertes </w:t>
      </w:r>
      <w:r>
        <w:rPr>
          <w:rFonts w:ascii="Times New Roman" w:hAnsi="Times New Roman" w:cs="Times New Roman"/>
          <w:sz w:val="32"/>
          <w:szCs w:val="32"/>
          <w:lang w:val="es-ES"/>
        </w:rPr>
        <w:t>en medio orient</w:t>
      </w:r>
      <w:r w:rsidR="00E65C34">
        <w:rPr>
          <w:rFonts w:ascii="Times New Roman" w:hAnsi="Times New Roman" w:cs="Times New Roman"/>
          <w:sz w:val="32"/>
          <w:szCs w:val="32"/>
          <w:lang w:val="es-ES"/>
        </w:rPr>
        <w:t xml:space="preserve">e y en </w:t>
      </w:r>
      <w:r>
        <w:rPr>
          <w:rFonts w:ascii="Times New Roman" w:hAnsi="Times New Roman" w:cs="Times New Roman"/>
          <w:sz w:val="32"/>
          <w:szCs w:val="32"/>
          <w:lang w:val="es-ES"/>
        </w:rPr>
        <w:t>zonas de África-</w:t>
      </w:r>
      <w:r w:rsidR="00E65C34">
        <w:rPr>
          <w:rFonts w:ascii="Times New Roman" w:hAnsi="Times New Roman" w:cs="Times New Roman"/>
          <w:sz w:val="32"/>
          <w:szCs w:val="32"/>
          <w:lang w:val="es-ES"/>
        </w:rPr>
        <w:t xml:space="preserve"> como a nivel nacional, ha recrudecido la violencia al punto</w:t>
      </w:r>
      <w:r w:rsidR="00A62B85">
        <w:rPr>
          <w:rFonts w:ascii="Times New Roman" w:hAnsi="Times New Roman" w:cs="Times New Roman"/>
          <w:sz w:val="32"/>
          <w:szCs w:val="32"/>
          <w:lang w:val="es-ES"/>
        </w:rPr>
        <w:t xml:space="preserve"> de poner en riesgo la paz mundial</w:t>
      </w:r>
      <w:r w:rsidR="00E65C34">
        <w:rPr>
          <w:rFonts w:ascii="Times New Roman" w:hAnsi="Times New Roman" w:cs="Times New Roman"/>
          <w:sz w:val="32"/>
          <w:szCs w:val="32"/>
          <w:lang w:val="es-ES"/>
        </w:rPr>
        <w:t xml:space="preserve"> </w:t>
      </w:r>
      <w:proofErr w:type="gramStart"/>
      <w:r w:rsidR="00E65C34">
        <w:rPr>
          <w:rFonts w:ascii="Times New Roman" w:hAnsi="Times New Roman" w:cs="Times New Roman"/>
          <w:sz w:val="32"/>
          <w:szCs w:val="32"/>
          <w:lang w:val="es-ES"/>
        </w:rPr>
        <w:t>-¿</w:t>
      </w:r>
      <w:proofErr w:type="gramEnd"/>
      <w:r w:rsidR="00E65C34">
        <w:rPr>
          <w:rFonts w:ascii="Times New Roman" w:hAnsi="Times New Roman" w:cs="Times New Roman"/>
          <w:sz w:val="32"/>
          <w:szCs w:val="32"/>
          <w:lang w:val="es-ES"/>
        </w:rPr>
        <w:t xml:space="preserve">somos conscientes de la gravedad de </w:t>
      </w:r>
      <w:r w:rsidR="00A62B85">
        <w:rPr>
          <w:rFonts w:ascii="Times New Roman" w:hAnsi="Times New Roman" w:cs="Times New Roman"/>
          <w:sz w:val="32"/>
          <w:szCs w:val="32"/>
          <w:lang w:val="es-ES"/>
        </w:rPr>
        <w:t>este momento</w:t>
      </w:r>
      <w:r w:rsidR="00E65C34">
        <w:rPr>
          <w:rFonts w:ascii="Times New Roman" w:hAnsi="Times New Roman" w:cs="Times New Roman"/>
          <w:sz w:val="32"/>
          <w:szCs w:val="32"/>
          <w:lang w:val="es-ES"/>
        </w:rPr>
        <w:t>? Oscuros intereses nunca confesados, fanatismos ideológicos mesiánicos, sumado a toda una demagogia populista manipuladora descarada de la opinión pública, nos ponen una y otra vez al borde del enfrentamiento y el riesgo de destrucción. ¿Podemos creer que palabras y discursos tendenciosos, agresivos y violentos puedan producir algo sensato, bueno y pacífico? Cualquier visión, discurso o promesa que alienta el conflicto</w:t>
      </w:r>
      <w:r w:rsidR="00365EB7">
        <w:rPr>
          <w:rFonts w:ascii="Times New Roman" w:hAnsi="Times New Roman" w:cs="Times New Roman"/>
          <w:sz w:val="32"/>
          <w:szCs w:val="32"/>
          <w:lang w:val="es-ES"/>
        </w:rPr>
        <w:t>,</w:t>
      </w:r>
      <w:r w:rsidR="00E65C34">
        <w:rPr>
          <w:rFonts w:ascii="Times New Roman" w:hAnsi="Times New Roman" w:cs="Times New Roman"/>
          <w:sz w:val="32"/>
          <w:szCs w:val="32"/>
          <w:lang w:val="es-ES"/>
        </w:rPr>
        <w:t xml:space="preserve"> </w:t>
      </w:r>
      <w:r w:rsidR="00FF2016" w:rsidRPr="000D3681">
        <w:rPr>
          <w:rFonts w:ascii="Times New Roman" w:hAnsi="Times New Roman" w:cs="Times New Roman"/>
          <w:sz w:val="32"/>
          <w:szCs w:val="32"/>
          <w:lang w:val="es-ES"/>
        </w:rPr>
        <w:t>demoniza</w:t>
      </w:r>
      <w:r w:rsidR="00E65C34">
        <w:rPr>
          <w:rFonts w:ascii="Times New Roman" w:hAnsi="Times New Roman" w:cs="Times New Roman"/>
          <w:sz w:val="32"/>
          <w:szCs w:val="32"/>
          <w:lang w:val="es-ES"/>
        </w:rPr>
        <w:t>ndo</w:t>
      </w:r>
      <w:r w:rsidR="00FF2016" w:rsidRPr="000D3681">
        <w:rPr>
          <w:rFonts w:ascii="Times New Roman" w:hAnsi="Times New Roman" w:cs="Times New Roman"/>
          <w:sz w:val="32"/>
          <w:szCs w:val="32"/>
          <w:lang w:val="es-ES"/>
        </w:rPr>
        <w:t xml:space="preserve"> al adversario o a quien no com</w:t>
      </w:r>
      <w:r w:rsidR="00FF2016">
        <w:rPr>
          <w:rFonts w:ascii="Times New Roman" w:hAnsi="Times New Roman" w:cs="Times New Roman"/>
          <w:sz w:val="32"/>
          <w:szCs w:val="32"/>
          <w:lang w:val="es-ES"/>
        </w:rPr>
        <w:t>parte la propia visión o posición, llev</w:t>
      </w:r>
      <w:r w:rsidR="00365EB7">
        <w:rPr>
          <w:rFonts w:ascii="Times New Roman" w:hAnsi="Times New Roman" w:cs="Times New Roman"/>
          <w:sz w:val="32"/>
          <w:szCs w:val="32"/>
          <w:lang w:val="es-ES"/>
        </w:rPr>
        <w:t>a siempre</w:t>
      </w:r>
      <w:r w:rsidR="00FF2016">
        <w:rPr>
          <w:rFonts w:ascii="Times New Roman" w:hAnsi="Times New Roman" w:cs="Times New Roman"/>
          <w:sz w:val="32"/>
          <w:szCs w:val="32"/>
          <w:lang w:val="es-ES"/>
        </w:rPr>
        <w:t xml:space="preserve"> a la </w:t>
      </w:r>
      <w:r w:rsidR="00FF2016">
        <w:rPr>
          <w:rFonts w:ascii="Times New Roman" w:hAnsi="Times New Roman" w:cs="Times New Roman"/>
          <w:sz w:val="32"/>
          <w:szCs w:val="32"/>
          <w:lang w:val="es-ES"/>
        </w:rPr>
        <w:lastRenderedPageBreak/>
        <w:t>división y fragmentació</w:t>
      </w:r>
      <w:r w:rsidR="00A62B85">
        <w:rPr>
          <w:rFonts w:ascii="Times New Roman" w:hAnsi="Times New Roman" w:cs="Times New Roman"/>
          <w:sz w:val="32"/>
          <w:szCs w:val="32"/>
          <w:lang w:val="es-ES"/>
        </w:rPr>
        <w:t>n de la comunidad y de toda</w:t>
      </w:r>
      <w:r w:rsidR="00365EB7">
        <w:rPr>
          <w:rFonts w:ascii="Times New Roman" w:hAnsi="Times New Roman" w:cs="Times New Roman"/>
          <w:sz w:val="32"/>
          <w:szCs w:val="32"/>
          <w:lang w:val="es-ES"/>
        </w:rPr>
        <w:t xml:space="preserve"> sociedad. </w:t>
      </w:r>
      <w:r>
        <w:rPr>
          <w:rFonts w:ascii="Times New Roman" w:hAnsi="Times New Roman" w:cs="Times New Roman"/>
          <w:sz w:val="32"/>
          <w:szCs w:val="32"/>
          <w:lang w:val="es-ES"/>
        </w:rPr>
        <w:t>¡No podemos vivir dinamitando la casa del otro!</w:t>
      </w:r>
    </w:p>
    <w:p w:rsidR="00FF2016" w:rsidRDefault="00FF2016" w:rsidP="00780DE4">
      <w:pPr>
        <w:pStyle w:val="Sinespaciado"/>
        <w:jc w:val="both"/>
        <w:rPr>
          <w:rFonts w:ascii="Times New Roman" w:hAnsi="Times New Roman" w:cs="Times New Roman"/>
          <w:sz w:val="32"/>
          <w:szCs w:val="32"/>
          <w:lang w:val="es-ES"/>
        </w:rPr>
      </w:pPr>
    </w:p>
    <w:p w:rsidR="00C312AB" w:rsidRPr="000D3681" w:rsidRDefault="00C312AB" w:rsidP="00780DE4">
      <w:pPr>
        <w:pStyle w:val="Sinespaciado"/>
        <w:jc w:val="both"/>
        <w:rPr>
          <w:rFonts w:ascii="Times New Roman" w:hAnsi="Times New Roman" w:cs="Times New Roman"/>
          <w:color w:val="000000"/>
          <w:sz w:val="32"/>
          <w:szCs w:val="32"/>
          <w:shd w:val="clear" w:color="auto" w:fill="FFFFFF"/>
        </w:rPr>
      </w:pPr>
      <w:r w:rsidRPr="000D3681">
        <w:rPr>
          <w:rFonts w:ascii="Times New Roman" w:hAnsi="Times New Roman" w:cs="Times New Roman"/>
          <w:sz w:val="32"/>
          <w:szCs w:val="32"/>
          <w:lang w:val="es-ES"/>
        </w:rPr>
        <w:t xml:space="preserve">Hace pocos días, el Papa León invitaba a buscar y lograr la unidad en la diversidad. Poniendo el ejemplo de la personalidad y trayectorias tan diferentes de los santos Pedro y Pablo, decía: </w:t>
      </w:r>
      <w:r w:rsidRPr="000D3681">
        <w:rPr>
          <w:rFonts w:ascii="Times New Roman" w:hAnsi="Times New Roman" w:cs="Times New Roman"/>
          <w:i/>
          <w:sz w:val="32"/>
          <w:szCs w:val="32"/>
          <w:lang w:val="es-ES"/>
        </w:rPr>
        <w:t>“…</w:t>
      </w:r>
      <w:r w:rsidRPr="000D3681">
        <w:rPr>
          <w:rFonts w:ascii="Times New Roman" w:hAnsi="Times New Roman" w:cs="Times New Roman"/>
          <w:i/>
          <w:color w:val="000000"/>
          <w:sz w:val="32"/>
          <w:szCs w:val="32"/>
          <w:shd w:val="clear" w:color="auto" w:fill="FFFFFF"/>
        </w:rPr>
        <w:t xml:space="preserve"> han recorrido caminos diferentes, han tenido ideas diferentes, a veces se enfrentaron y discutieron con franqueza evangélica. Sin embargo, eso no les impidió vivir la concordia, es decir, una viva comunión, una fecunda sintonía en la diversidad… Es importante aprender a vivir la comunión de ese modo”</w:t>
      </w:r>
      <w:r w:rsidRPr="000D3681">
        <w:rPr>
          <w:rFonts w:ascii="Times New Roman" w:hAnsi="Times New Roman" w:cs="Times New Roman"/>
          <w:color w:val="000000"/>
          <w:sz w:val="32"/>
          <w:szCs w:val="32"/>
          <w:shd w:val="clear" w:color="auto" w:fill="FFFFFF"/>
        </w:rPr>
        <w:t xml:space="preserve"> Este mensaje dirigido a la Iglesia, bien lo podemos extender y referir a todo grupo humano y a una comunidad de personas porque, en su esencia, </w:t>
      </w:r>
      <w:r w:rsidR="005C02D2" w:rsidRPr="000D3681">
        <w:rPr>
          <w:rFonts w:ascii="Times New Roman" w:hAnsi="Times New Roman" w:cs="Times New Roman"/>
          <w:color w:val="000000"/>
          <w:sz w:val="32"/>
          <w:szCs w:val="32"/>
          <w:shd w:val="clear" w:color="auto" w:fill="FFFFFF"/>
        </w:rPr>
        <w:t>nos muestra el camino de superación del conflicto, de integración de las diferencias y de una madurez que produce resultados positivos y enriquecedores. Aunque muchas veces tantos asesores, líderes y comunicadores</w:t>
      </w:r>
      <w:r w:rsidR="00365EB7">
        <w:rPr>
          <w:rFonts w:ascii="Times New Roman" w:hAnsi="Times New Roman" w:cs="Times New Roman"/>
          <w:color w:val="000000"/>
          <w:sz w:val="32"/>
          <w:szCs w:val="32"/>
          <w:shd w:val="clear" w:color="auto" w:fill="FFFFFF"/>
        </w:rPr>
        <w:t>,</w:t>
      </w:r>
      <w:r w:rsidR="005C02D2" w:rsidRPr="000D3681">
        <w:rPr>
          <w:rFonts w:ascii="Times New Roman" w:hAnsi="Times New Roman" w:cs="Times New Roman"/>
          <w:color w:val="000000"/>
          <w:sz w:val="32"/>
          <w:szCs w:val="32"/>
          <w:shd w:val="clear" w:color="auto" w:fill="FFFFFF"/>
        </w:rPr>
        <w:t xml:space="preserve"> crean que incenti</w:t>
      </w:r>
      <w:r w:rsidR="00A62B85">
        <w:rPr>
          <w:rFonts w:ascii="Times New Roman" w:hAnsi="Times New Roman" w:cs="Times New Roman"/>
          <w:color w:val="000000"/>
          <w:sz w:val="32"/>
          <w:szCs w:val="32"/>
          <w:shd w:val="clear" w:color="auto" w:fill="FFFFFF"/>
        </w:rPr>
        <w:t>vando la conflictividad promueven</w:t>
      </w:r>
      <w:r w:rsidR="005C02D2" w:rsidRPr="000D3681">
        <w:rPr>
          <w:rFonts w:ascii="Times New Roman" w:hAnsi="Times New Roman" w:cs="Times New Roman"/>
          <w:color w:val="000000"/>
          <w:sz w:val="32"/>
          <w:szCs w:val="32"/>
          <w:shd w:val="clear" w:color="auto" w:fill="FFFFFF"/>
        </w:rPr>
        <w:t xml:space="preserve"> dinámicas y procesos dialécticos de desarrollo, crecimiento y progreso, la realidad </w:t>
      </w:r>
      <w:proofErr w:type="gramStart"/>
      <w:r w:rsidR="005C02D2" w:rsidRPr="000D3681">
        <w:rPr>
          <w:rFonts w:ascii="Times New Roman" w:hAnsi="Times New Roman" w:cs="Times New Roman"/>
          <w:color w:val="000000"/>
          <w:sz w:val="32"/>
          <w:szCs w:val="32"/>
          <w:shd w:val="clear" w:color="auto" w:fill="FFFFFF"/>
        </w:rPr>
        <w:t>-¡</w:t>
      </w:r>
      <w:proofErr w:type="gramEnd"/>
      <w:r w:rsidR="005C02D2" w:rsidRPr="000D3681">
        <w:rPr>
          <w:rFonts w:ascii="Times New Roman" w:hAnsi="Times New Roman" w:cs="Times New Roman"/>
          <w:color w:val="000000"/>
          <w:sz w:val="32"/>
          <w:szCs w:val="32"/>
          <w:shd w:val="clear" w:color="auto" w:fill="FFFFFF"/>
        </w:rPr>
        <w:t>cruda realidad!- se encarga de desmentirlo. Décadas de conflictos, enfrentamientos y “grietas” impulsadas desde sectores, intereses y usinas ideológicas bien diferentes, han producido el mismo resultado: menos educación, menos producción, menos capacidad de convivencia y amistad social, aumentando</w:t>
      </w:r>
      <w:r w:rsidR="00A62B85">
        <w:rPr>
          <w:rFonts w:ascii="Times New Roman" w:hAnsi="Times New Roman" w:cs="Times New Roman"/>
          <w:color w:val="000000"/>
          <w:sz w:val="32"/>
          <w:szCs w:val="32"/>
          <w:shd w:val="clear" w:color="auto" w:fill="FFFFFF"/>
        </w:rPr>
        <w:t xml:space="preserve"> la decepción, el enfrentamiento</w:t>
      </w:r>
      <w:r w:rsidR="005C02D2" w:rsidRPr="000D3681">
        <w:rPr>
          <w:rFonts w:ascii="Times New Roman" w:hAnsi="Times New Roman" w:cs="Times New Roman"/>
          <w:color w:val="000000"/>
          <w:sz w:val="32"/>
          <w:szCs w:val="32"/>
          <w:shd w:val="clear" w:color="auto" w:fill="FFFFFF"/>
        </w:rPr>
        <w:t xml:space="preserve"> y la desesperanza. Hay que decirlo </w:t>
      </w:r>
      <w:r w:rsidR="00365EB7">
        <w:rPr>
          <w:rFonts w:ascii="Times New Roman" w:hAnsi="Times New Roman" w:cs="Times New Roman"/>
          <w:color w:val="000000"/>
          <w:sz w:val="32"/>
          <w:szCs w:val="32"/>
          <w:shd w:val="clear" w:color="auto" w:fill="FFFFFF"/>
        </w:rPr>
        <w:t xml:space="preserve">una vez más </w:t>
      </w:r>
      <w:r w:rsidR="005C02D2" w:rsidRPr="000D3681">
        <w:rPr>
          <w:rFonts w:ascii="Times New Roman" w:hAnsi="Times New Roman" w:cs="Times New Roman"/>
          <w:color w:val="000000"/>
          <w:sz w:val="32"/>
          <w:szCs w:val="32"/>
          <w:shd w:val="clear" w:color="auto" w:fill="FFFFFF"/>
        </w:rPr>
        <w:t xml:space="preserve">con todas las letras: ¡No nos salva el conflicto! </w:t>
      </w:r>
      <w:r w:rsidR="00A62B85">
        <w:rPr>
          <w:rFonts w:ascii="Times New Roman" w:hAnsi="Times New Roman" w:cs="Times New Roman"/>
          <w:color w:val="000000"/>
          <w:sz w:val="32"/>
          <w:szCs w:val="32"/>
          <w:shd w:val="clear" w:color="auto" w:fill="FFFFFF"/>
        </w:rPr>
        <w:t>D</w:t>
      </w:r>
      <w:r w:rsidR="00974F89" w:rsidRPr="000D3681">
        <w:rPr>
          <w:rFonts w:ascii="Times New Roman" w:hAnsi="Times New Roman" w:cs="Times New Roman"/>
          <w:color w:val="000000"/>
          <w:sz w:val="32"/>
          <w:szCs w:val="32"/>
          <w:shd w:val="clear" w:color="auto" w:fill="FFFFFF"/>
        </w:rPr>
        <w:t>ebemos reaprender la gramática del diálogo y la integración. La división engendra oposición, decadencia y destrucción. En cambio, la unión vivida en una diversidad acordada, articulada e integrada, genera, produce, desarrolla, hace madurar, enaltece y ennoblece a los miembros de una comunidad incorporándolos a todos en la sociedad del bien común.</w:t>
      </w:r>
    </w:p>
    <w:p w:rsidR="00974F89" w:rsidRPr="000D3681" w:rsidRDefault="00974F89" w:rsidP="00780DE4">
      <w:pPr>
        <w:pStyle w:val="Sinespaciado"/>
        <w:jc w:val="both"/>
        <w:rPr>
          <w:rFonts w:ascii="Times New Roman" w:hAnsi="Times New Roman" w:cs="Times New Roman"/>
          <w:color w:val="000000"/>
          <w:sz w:val="32"/>
          <w:szCs w:val="32"/>
          <w:shd w:val="clear" w:color="auto" w:fill="FFFFFF"/>
        </w:rPr>
      </w:pPr>
    </w:p>
    <w:p w:rsidR="00974F89" w:rsidRPr="000D3681" w:rsidRDefault="00974F89" w:rsidP="00780DE4">
      <w:pPr>
        <w:pStyle w:val="Sinespaciado"/>
        <w:jc w:val="both"/>
        <w:rPr>
          <w:rFonts w:ascii="Times New Roman" w:hAnsi="Times New Roman" w:cs="Times New Roman"/>
          <w:color w:val="000000"/>
          <w:sz w:val="32"/>
          <w:szCs w:val="32"/>
          <w:shd w:val="clear" w:color="auto" w:fill="FFFFFF"/>
        </w:rPr>
      </w:pPr>
      <w:r w:rsidRPr="000D3681">
        <w:rPr>
          <w:rFonts w:ascii="Times New Roman" w:hAnsi="Times New Roman" w:cs="Times New Roman"/>
          <w:color w:val="000000"/>
          <w:sz w:val="32"/>
          <w:szCs w:val="32"/>
          <w:shd w:val="clear" w:color="auto" w:fill="FFFFFF"/>
        </w:rPr>
        <w:t xml:space="preserve">Toda promesa, todo proyecto, todo plan mira, se orienta y se dirige siempre al futuro. Allí está la meta. Y este es el lugar y el momento de la esperanza. Sin la esperanza que brota de la promesa divina para el creyente, sin aquella otra esperanza cotidiana que alienta a todo hombre de buena voluntad, no hay buen futuro posible. </w:t>
      </w:r>
      <w:r w:rsidR="001E127C" w:rsidRPr="000D3681">
        <w:rPr>
          <w:rFonts w:ascii="Times New Roman" w:hAnsi="Times New Roman" w:cs="Times New Roman"/>
          <w:color w:val="000000"/>
          <w:sz w:val="32"/>
          <w:szCs w:val="32"/>
          <w:shd w:val="clear" w:color="auto" w:fill="FFFFFF"/>
        </w:rPr>
        <w:t xml:space="preserve">Los </w:t>
      </w:r>
      <w:r w:rsidR="001E127C" w:rsidRPr="000D3681">
        <w:rPr>
          <w:rFonts w:ascii="Times New Roman" w:hAnsi="Times New Roman" w:cs="Times New Roman"/>
          <w:color w:val="000000"/>
          <w:sz w:val="32"/>
          <w:szCs w:val="32"/>
          <w:shd w:val="clear" w:color="auto" w:fill="FFFFFF"/>
        </w:rPr>
        <w:lastRenderedPageBreak/>
        <w:t>pueblos que se sobrepusieron a grandes tragedias y se reconstituyeron logrando alcanzar madurez y paz, lo hicieron desde la convicción y la fuerza de la esperanza. Está bien tomarnos el presente con seriedad y no disfrazar la gravedad de nuestros males, pero, al mismo tiempo debemos reavivar la esperanza ¡Sólo ella permite avanzar sin desfallecer! Ella nos motiva, sostiene y conforta en una senda que suele ser ardua y escabrosa, mantiene el ideal y el deseo, la responsabilidad y el compromiso, sin que desfallezcamos en esta tarea y en esta lucha.</w:t>
      </w:r>
    </w:p>
    <w:p w:rsidR="001E127C" w:rsidRPr="000D3681" w:rsidRDefault="001E127C" w:rsidP="00780DE4">
      <w:pPr>
        <w:pStyle w:val="Sinespaciado"/>
        <w:jc w:val="both"/>
        <w:rPr>
          <w:rFonts w:ascii="Times New Roman" w:hAnsi="Times New Roman" w:cs="Times New Roman"/>
          <w:color w:val="000000"/>
          <w:sz w:val="32"/>
          <w:szCs w:val="32"/>
          <w:shd w:val="clear" w:color="auto" w:fill="FFFFFF"/>
        </w:rPr>
      </w:pPr>
    </w:p>
    <w:p w:rsidR="00C312AB" w:rsidRPr="000D3681" w:rsidRDefault="001E127C" w:rsidP="00780DE4">
      <w:pPr>
        <w:pStyle w:val="Sinespaciado"/>
        <w:jc w:val="both"/>
        <w:rPr>
          <w:rFonts w:ascii="Times New Roman" w:hAnsi="Times New Roman" w:cs="Times New Roman"/>
          <w:i/>
          <w:color w:val="000000"/>
          <w:sz w:val="32"/>
          <w:szCs w:val="32"/>
          <w:shd w:val="clear" w:color="auto" w:fill="FFFFFF"/>
        </w:rPr>
      </w:pPr>
      <w:r w:rsidRPr="000D3681">
        <w:rPr>
          <w:rFonts w:ascii="Times New Roman" w:hAnsi="Times New Roman" w:cs="Times New Roman"/>
          <w:color w:val="000000"/>
          <w:sz w:val="32"/>
          <w:szCs w:val="32"/>
          <w:shd w:val="clear" w:color="auto" w:fill="FFFFFF"/>
        </w:rPr>
        <w:t xml:space="preserve">Permítanme concluir citando a aquel </w:t>
      </w:r>
      <w:proofErr w:type="spellStart"/>
      <w:r w:rsidRPr="000D3681">
        <w:rPr>
          <w:rFonts w:ascii="Times New Roman" w:hAnsi="Times New Roman" w:cs="Times New Roman"/>
          <w:color w:val="000000"/>
          <w:sz w:val="32"/>
          <w:szCs w:val="32"/>
          <w:shd w:val="clear" w:color="auto" w:fill="FFFFFF"/>
        </w:rPr>
        <w:t>nuevejuliense</w:t>
      </w:r>
      <w:proofErr w:type="spellEnd"/>
      <w:r w:rsidRPr="000D3681">
        <w:rPr>
          <w:rFonts w:ascii="Times New Roman" w:hAnsi="Times New Roman" w:cs="Times New Roman"/>
          <w:color w:val="000000"/>
          <w:sz w:val="32"/>
          <w:szCs w:val="32"/>
          <w:shd w:val="clear" w:color="auto" w:fill="FFFFFF"/>
        </w:rPr>
        <w:t xml:space="preserve"> destacado, santo con los pies en la tierra y el corazón en el cielo, comprometido con su tiempo hasta el punto de sufrir por ello, el beato Eduardo Francisco </w:t>
      </w:r>
      <w:proofErr w:type="spellStart"/>
      <w:r w:rsidRPr="000D3681">
        <w:rPr>
          <w:rFonts w:ascii="Times New Roman" w:hAnsi="Times New Roman" w:cs="Times New Roman"/>
          <w:color w:val="000000"/>
          <w:sz w:val="32"/>
          <w:szCs w:val="32"/>
          <w:shd w:val="clear" w:color="auto" w:fill="FFFFFF"/>
        </w:rPr>
        <w:t>Pironio</w:t>
      </w:r>
      <w:proofErr w:type="spellEnd"/>
      <w:r w:rsidRPr="000D3681">
        <w:rPr>
          <w:rFonts w:ascii="Times New Roman" w:hAnsi="Times New Roman" w:cs="Times New Roman"/>
          <w:color w:val="000000"/>
          <w:sz w:val="32"/>
          <w:szCs w:val="32"/>
          <w:shd w:val="clear" w:color="auto" w:fill="FFFFFF"/>
        </w:rPr>
        <w:t xml:space="preserve">. Él, precisamente, fue llamado profeta y testigo de la esperanza porque la predicó incansablemente de conducta y palabra. </w:t>
      </w:r>
      <w:r w:rsidR="00431855" w:rsidRPr="000D3681">
        <w:rPr>
          <w:rFonts w:ascii="Times New Roman" w:hAnsi="Times New Roman" w:cs="Times New Roman"/>
          <w:i/>
          <w:color w:val="000000"/>
          <w:sz w:val="32"/>
          <w:szCs w:val="32"/>
          <w:shd w:val="clear" w:color="auto" w:fill="FFFFFF"/>
        </w:rPr>
        <w:t>“Y no me canso de gritar la esperanza. Los momentos son difíciles. Estos momentos son decisivos. Por eso mismo hay que proponer otra vez la esperanza. Pero una esperanza que nos es ilusión ni pasividad. Una esperanza que es confianza… camino… compromiso… coraje… La esperanza es capaz de superar las dificultades y las desavenencias… No es evadirse, por comodidad o por miedo, es asumir con responsabilidad y fortaleza la misión de construir… Es esencial a la esperanza ser activa y creadora, ser fuerte, comprometida, perseverante para ayudar al hombre, renovar el mundo, ir humildemente construyendo la historia. Cuando todo parece que se quiebra surge la esperanza”</w:t>
      </w:r>
      <w:r w:rsidR="00BF2B6B" w:rsidRPr="000D3681">
        <w:rPr>
          <w:rFonts w:ascii="Times New Roman" w:hAnsi="Times New Roman" w:cs="Times New Roman"/>
          <w:i/>
          <w:color w:val="000000"/>
          <w:sz w:val="32"/>
          <w:szCs w:val="32"/>
          <w:shd w:val="clear" w:color="auto" w:fill="FFFFFF"/>
        </w:rPr>
        <w:t>.</w:t>
      </w:r>
    </w:p>
    <w:p w:rsidR="00BF2B6B" w:rsidRPr="000D3681" w:rsidRDefault="00BF2B6B" w:rsidP="00780DE4">
      <w:pPr>
        <w:pStyle w:val="Sinespaciado"/>
        <w:jc w:val="both"/>
        <w:rPr>
          <w:rFonts w:ascii="Times New Roman" w:hAnsi="Times New Roman" w:cs="Times New Roman"/>
          <w:i/>
          <w:color w:val="000000"/>
          <w:sz w:val="32"/>
          <w:szCs w:val="32"/>
          <w:shd w:val="clear" w:color="auto" w:fill="FFFFFF"/>
        </w:rPr>
      </w:pPr>
    </w:p>
    <w:p w:rsidR="00BF2B6B" w:rsidRPr="000D3681" w:rsidRDefault="00BF2B6B" w:rsidP="00780DE4">
      <w:pPr>
        <w:pStyle w:val="Sinespaciado"/>
        <w:jc w:val="both"/>
        <w:rPr>
          <w:rFonts w:ascii="Times New Roman" w:hAnsi="Times New Roman" w:cs="Times New Roman"/>
          <w:color w:val="000000"/>
          <w:sz w:val="32"/>
          <w:szCs w:val="32"/>
          <w:shd w:val="clear" w:color="auto" w:fill="FFFFFF"/>
        </w:rPr>
      </w:pPr>
      <w:r w:rsidRPr="000D3681">
        <w:rPr>
          <w:rFonts w:ascii="Times New Roman" w:hAnsi="Times New Roman" w:cs="Times New Roman"/>
          <w:color w:val="000000"/>
          <w:sz w:val="32"/>
          <w:szCs w:val="32"/>
          <w:shd w:val="clear" w:color="auto" w:fill="FFFFFF"/>
        </w:rPr>
        <w:t>Pidamos la ayuda divina, entonces, para ser nosotros también, cada uno en su espacio, sabiéndonos parte de una comunidad, de una sociedad, de un mundo que solamente se edifica mediante la verdad y el diálogo, mancomunada y no aisladamente, desde la integración y no desde el conflicto, mirando esperanzadamente el futuro para ponernos “codo a codo” y “manos a la obra”. Así sea con la ayuda de Dios.</w:t>
      </w:r>
    </w:p>
    <w:p w:rsidR="00431855" w:rsidRPr="000D3681" w:rsidRDefault="00431855" w:rsidP="00780DE4">
      <w:pPr>
        <w:pStyle w:val="Sinespaciado"/>
        <w:jc w:val="both"/>
        <w:rPr>
          <w:rFonts w:ascii="Times New Roman" w:hAnsi="Times New Roman" w:cs="Times New Roman"/>
          <w:i/>
          <w:color w:val="000000"/>
          <w:sz w:val="32"/>
          <w:szCs w:val="32"/>
          <w:shd w:val="clear" w:color="auto" w:fill="FFFFFF"/>
        </w:rPr>
      </w:pPr>
    </w:p>
    <w:p w:rsidR="00431855" w:rsidRPr="000D3681" w:rsidRDefault="00431855" w:rsidP="00780DE4">
      <w:pPr>
        <w:pStyle w:val="Sinespaciado"/>
        <w:jc w:val="both"/>
        <w:rPr>
          <w:rFonts w:ascii="Times New Roman" w:hAnsi="Times New Roman" w:cs="Times New Roman"/>
          <w:i/>
          <w:color w:val="000000"/>
          <w:sz w:val="32"/>
          <w:szCs w:val="32"/>
          <w:shd w:val="clear" w:color="auto" w:fill="FFFFFF"/>
        </w:rPr>
      </w:pPr>
    </w:p>
    <w:p w:rsidR="00780DE4" w:rsidRPr="00780DE4" w:rsidRDefault="00B2356A" w:rsidP="00780DE4">
      <w:pPr>
        <w:pStyle w:val="Sinespaciad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p>
    <w:sectPr w:rsidR="00780DE4" w:rsidRPr="00780DE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0A" w:rsidRDefault="0082010A" w:rsidP="00B63C83">
      <w:pPr>
        <w:spacing w:after="0" w:line="240" w:lineRule="auto"/>
      </w:pPr>
      <w:r>
        <w:separator/>
      </w:r>
    </w:p>
  </w:endnote>
  <w:endnote w:type="continuationSeparator" w:id="0">
    <w:p w:rsidR="0082010A" w:rsidRDefault="0082010A" w:rsidP="00B6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01146"/>
      <w:docPartObj>
        <w:docPartGallery w:val="Page Numbers (Bottom of Page)"/>
        <w:docPartUnique/>
      </w:docPartObj>
    </w:sdtPr>
    <w:sdtEndPr/>
    <w:sdtContent>
      <w:p w:rsidR="00B63C83" w:rsidRDefault="00B63C83">
        <w:pPr>
          <w:pStyle w:val="Piedepgina"/>
          <w:jc w:val="center"/>
        </w:pPr>
        <w:r>
          <w:fldChar w:fldCharType="begin"/>
        </w:r>
        <w:r>
          <w:instrText>PAGE   \* MERGEFORMAT</w:instrText>
        </w:r>
        <w:r>
          <w:fldChar w:fldCharType="separate"/>
        </w:r>
        <w:r w:rsidR="00BB7B20" w:rsidRPr="00BB7B20">
          <w:rPr>
            <w:noProof/>
            <w:lang w:val="es-ES"/>
          </w:rPr>
          <w:t>4</w:t>
        </w:r>
        <w:r>
          <w:fldChar w:fldCharType="end"/>
        </w:r>
      </w:p>
    </w:sdtContent>
  </w:sdt>
  <w:p w:rsidR="00B63C83" w:rsidRDefault="00B63C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0A" w:rsidRDefault="0082010A" w:rsidP="00B63C83">
      <w:pPr>
        <w:spacing w:after="0" w:line="240" w:lineRule="auto"/>
      </w:pPr>
      <w:r>
        <w:separator/>
      </w:r>
    </w:p>
  </w:footnote>
  <w:footnote w:type="continuationSeparator" w:id="0">
    <w:p w:rsidR="0082010A" w:rsidRDefault="0082010A" w:rsidP="00B63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05"/>
    <w:rsid w:val="000D3681"/>
    <w:rsid w:val="00125CE3"/>
    <w:rsid w:val="0012781E"/>
    <w:rsid w:val="001D3B61"/>
    <w:rsid w:val="001E127C"/>
    <w:rsid w:val="002F69E5"/>
    <w:rsid w:val="00365EB7"/>
    <w:rsid w:val="003C635E"/>
    <w:rsid w:val="003E1745"/>
    <w:rsid w:val="00431855"/>
    <w:rsid w:val="00525E05"/>
    <w:rsid w:val="005C02D2"/>
    <w:rsid w:val="00625B30"/>
    <w:rsid w:val="00780DE4"/>
    <w:rsid w:val="00796E21"/>
    <w:rsid w:val="008002CF"/>
    <w:rsid w:val="0082010A"/>
    <w:rsid w:val="00974F89"/>
    <w:rsid w:val="009E66B7"/>
    <w:rsid w:val="00A62B85"/>
    <w:rsid w:val="00B2356A"/>
    <w:rsid w:val="00B63C83"/>
    <w:rsid w:val="00BB7B20"/>
    <w:rsid w:val="00BF2B6B"/>
    <w:rsid w:val="00C312AB"/>
    <w:rsid w:val="00C72D1D"/>
    <w:rsid w:val="00C91D70"/>
    <w:rsid w:val="00E65C34"/>
    <w:rsid w:val="00FF20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B75E"/>
  <w15:chartTrackingRefBased/>
  <w15:docId w15:val="{C59BE557-7279-4915-92A4-284843FE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0DE4"/>
    <w:pPr>
      <w:spacing w:after="0" w:line="240" w:lineRule="auto"/>
    </w:pPr>
  </w:style>
  <w:style w:type="paragraph" w:styleId="Encabezado">
    <w:name w:val="header"/>
    <w:basedOn w:val="Normal"/>
    <w:link w:val="EncabezadoCar"/>
    <w:uiPriority w:val="99"/>
    <w:unhideWhenUsed/>
    <w:rsid w:val="00B63C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C83"/>
  </w:style>
  <w:style w:type="paragraph" w:styleId="Piedepgina">
    <w:name w:val="footer"/>
    <w:basedOn w:val="Normal"/>
    <w:link w:val="PiedepginaCar"/>
    <w:uiPriority w:val="99"/>
    <w:unhideWhenUsed/>
    <w:rsid w:val="00B63C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C83"/>
  </w:style>
  <w:style w:type="character" w:styleId="Textoennegrita">
    <w:name w:val="Strong"/>
    <w:basedOn w:val="Fuentedeprrafopredeter"/>
    <w:uiPriority w:val="22"/>
    <w:qFormat/>
    <w:rsid w:val="000D3681"/>
    <w:rPr>
      <w:b/>
      <w:bCs/>
    </w:rPr>
  </w:style>
  <w:style w:type="character" w:styleId="Hipervnculo">
    <w:name w:val="Hyperlink"/>
    <w:basedOn w:val="Fuentedeprrafopredeter"/>
    <w:uiPriority w:val="99"/>
    <w:semiHidden/>
    <w:unhideWhenUsed/>
    <w:rsid w:val="00800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1262</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13</cp:revision>
  <dcterms:created xsi:type="dcterms:W3CDTF">2025-06-30T22:37:00Z</dcterms:created>
  <dcterms:modified xsi:type="dcterms:W3CDTF">2025-07-09T14:09:00Z</dcterms:modified>
</cp:coreProperties>
</file>